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A2E37" w14:textId="77777777" w:rsidR="008D5854" w:rsidRDefault="008D5854"/>
    <w:tbl>
      <w:tblPr>
        <w:tblStyle w:val="TableGrid"/>
        <w:tblW w:w="0" w:type="auto"/>
        <w:tblInd w:w="-113" w:type="dxa"/>
        <w:tblLook w:val="04A0" w:firstRow="1" w:lastRow="0" w:firstColumn="1" w:lastColumn="0" w:noHBand="0" w:noVBand="1"/>
      </w:tblPr>
      <w:tblGrid>
        <w:gridCol w:w="3078"/>
        <w:gridCol w:w="6272"/>
      </w:tblGrid>
      <w:tr w:rsidR="008D5854" w:rsidRPr="008D5854" w14:paraId="627169C0" w14:textId="77777777" w:rsidTr="00B41F2E">
        <w:tc>
          <w:tcPr>
            <w:tcW w:w="3078" w:type="dxa"/>
            <w:shd w:val="clear" w:color="auto" w:fill="FDE9D9" w:themeFill="accent6" w:themeFillTint="33"/>
          </w:tcPr>
          <w:p w14:paraId="443BB984" w14:textId="77777777" w:rsidR="008D5854" w:rsidRPr="008D5854" w:rsidRDefault="008D5854" w:rsidP="008D5854">
            <w:pPr>
              <w:pStyle w:val="ListParagraph"/>
              <w:numPr>
                <w:ilvl w:val="0"/>
                <w:numId w:val="2"/>
              </w:numPr>
              <w:ind w:left="360" w:hanging="270"/>
              <w:rPr>
                <w:rFonts w:ascii="Calibri" w:hAnsi="Calibri" w:cs="Calibri"/>
              </w:rPr>
            </w:pPr>
            <w:r w:rsidRPr="008D5854">
              <w:rPr>
                <w:rFonts w:ascii="Calibri" w:hAnsi="Calibri" w:cs="Calibri"/>
                <w:b/>
                <w:color w:val="31849B" w:themeColor="accent5" w:themeShade="BF"/>
              </w:rPr>
              <w:t>NAME</w:t>
            </w:r>
            <w:r w:rsidRPr="008D5854">
              <w:rPr>
                <w:rFonts w:ascii="Calibri" w:hAnsi="Calibri" w:cs="Calibri"/>
              </w:rPr>
              <w:t xml:space="preserve"> of the resource / tool</w:t>
            </w:r>
          </w:p>
        </w:tc>
        <w:tc>
          <w:tcPr>
            <w:tcW w:w="6272" w:type="dxa"/>
          </w:tcPr>
          <w:p w14:paraId="4248C602" w14:textId="77777777" w:rsidR="008D5854" w:rsidRPr="008D5854" w:rsidRDefault="008D5854">
            <w:pPr>
              <w:rPr>
                <w:rFonts w:ascii="Calibri" w:hAnsi="Calibri" w:cs="Calibri"/>
                <w:b/>
              </w:rPr>
            </w:pPr>
            <w:r w:rsidRPr="008D5854">
              <w:rPr>
                <w:rFonts w:ascii="Calibri" w:hAnsi="Calibri" w:cs="Calibri"/>
                <w:b/>
              </w:rPr>
              <w:t>Quieting the Mind Worksheet</w:t>
            </w:r>
          </w:p>
          <w:p w14:paraId="7CE11862" w14:textId="77777777" w:rsidR="008D5854" w:rsidRPr="008D5854" w:rsidRDefault="008D5854">
            <w:pPr>
              <w:rPr>
                <w:rFonts w:ascii="Calibri" w:hAnsi="Calibri" w:cs="Calibri"/>
              </w:rPr>
            </w:pPr>
          </w:p>
        </w:tc>
      </w:tr>
      <w:tr w:rsidR="008D5854" w:rsidRPr="008D5854" w14:paraId="561BC10E" w14:textId="77777777" w:rsidTr="00B41F2E">
        <w:tc>
          <w:tcPr>
            <w:tcW w:w="3078" w:type="dxa"/>
            <w:shd w:val="clear" w:color="auto" w:fill="FDE9D9" w:themeFill="accent6" w:themeFillTint="33"/>
          </w:tcPr>
          <w:p w14:paraId="33F2D839" w14:textId="77777777" w:rsidR="008D5854" w:rsidRPr="008D5854" w:rsidRDefault="008D5854" w:rsidP="008D5854">
            <w:pPr>
              <w:pStyle w:val="ListParagraph"/>
              <w:numPr>
                <w:ilvl w:val="0"/>
                <w:numId w:val="2"/>
              </w:numPr>
              <w:ind w:left="360" w:hanging="270"/>
              <w:rPr>
                <w:rFonts w:ascii="Calibri" w:hAnsi="Calibri" w:cs="Calibri"/>
              </w:rPr>
            </w:pPr>
            <w:r w:rsidRPr="008D5854">
              <w:rPr>
                <w:rFonts w:ascii="Calibri" w:hAnsi="Calibri" w:cs="Calibri"/>
                <w:b/>
                <w:color w:val="31849B" w:themeColor="accent5" w:themeShade="BF"/>
              </w:rPr>
              <w:t xml:space="preserve">WHAT </w:t>
            </w:r>
            <w:r w:rsidRPr="008D5854">
              <w:rPr>
                <w:rFonts w:ascii="Calibri" w:hAnsi="Calibri" w:cs="Calibri"/>
              </w:rPr>
              <w:t>is the purpose of the resource / tool?</w:t>
            </w:r>
          </w:p>
          <w:p w14:paraId="065DC4A6" w14:textId="77777777" w:rsidR="008D5854" w:rsidRPr="008D5854" w:rsidRDefault="008D5854" w:rsidP="00B41F2E">
            <w:pPr>
              <w:ind w:left="360" w:hanging="270"/>
              <w:rPr>
                <w:rFonts w:ascii="Calibri" w:hAnsi="Calibri" w:cs="Calibri"/>
              </w:rPr>
            </w:pPr>
          </w:p>
          <w:p w14:paraId="564DC1C9" w14:textId="77777777" w:rsidR="008D5854" w:rsidRPr="008D5854" w:rsidRDefault="008D5854" w:rsidP="00B41F2E">
            <w:pPr>
              <w:ind w:left="360" w:hanging="270"/>
              <w:rPr>
                <w:rFonts w:ascii="Calibri" w:hAnsi="Calibri" w:cs="Calibri"/>
              </w:rPr>
            </w:pPr>
          </w:p>
          <w:p w14:paraId="00101FAE" w14:textId="77777777" w:rsidR="008D5854" w:rsidRPr="008D5854" w:rsidRDefault="008D5854" w:rsidP="00B41F2E">
            <w:pPr>
              <w:ind w:left="360" w:hanging="270"/>
              <w:rPr>
                <w:rFonts w:ascii="Calibri" w:hAnsi="Calibri" w:cs="Calibri"/>
              </w:rPr>
            </w:pPr>
          </w:p>
          <w:p w14:paraId="059BF9A8" w14:textId="77777777" w:rsidR="008D5854" w:rsidRPr="008D5854" w:rsidRDefault="008D5854" w:rsidP="00B41F2E">
            <w:pPr>
              <w:ind w:left="360" w:hanging="270"/>
              <w:rPr>
                <w:rFonts w:ascii="Calibri" w:hAnsi="Calibri" w:cs="Calibri"/>
              </w:rPr>
            </w:pPr>
          </w:p>
        </w:tc>
        <w:tc>
          <w:tcPr>
            <w:tcW w:w="6272" w:type="dxa"/>
          </w:tcPr>
          <w:p w14:paraId="4BC55249" w14:textId="77777777" w:rsidR="008D5854" w:rsidRPr="008D5854" w:rsidRDefault="008D5854" w:rsidP="00164A35">
            <w:pPr>
              <w:rPr>
                <w:rFonts w:ascii="Calibri" w:hAnsi="Calibri" w:cs="Calibri"/>
              </w:rPr>
            </w:pPr>
            <w:r w:rsidRPr="008D5854">
              <w:rPr>
                <w:rFonts w:ascii="Calibri" w:hAnsi="Calibri" w:cs="Calibri"/>
              </w:rPr>
              <w:t>This worksheet can be used as a meditation or journal exercise to help individuals step back, gain perspective, and build reflection into their day. The reflection exercises it includes are meant to be particularly useful when circumstances are stressful or chaotic.</w:t>
            </w:r>
          </w:p>
          <w:p w14:paraId="6BF2A11D" w14:textId="77777777" w:rsidR="008D5854" w:rsidRPr="008D5854" w:rsidRDefault="008D5854">
            <w:pPr>
              <w:rPr>
                <w:rFonts w:ascii="Calibri" w:hAnsi="Calibri" w:cs="Calibri"/>
              </w:rPr>
            </w:pPr>
          </w:p>
        </w:tc>
      </w:tr>
      <w:tr w:rsidR="008D5854" w:rsidRPr="008D5854" w14:paraId="4560CE77" w14:textId="77777777" w:rsidTr="00B41F2E">
        <w:tc>
          <w:tcPr>
            <w:tcW w:w="3078" w:type="dxa"/>
            <w:shd w:val="clear" w:color="auto" w:fill="FDE9D9" w:themeFill="accent6" w:themeFillTint="33"/>
          </w:tcPr>
          <w:p w14:paraId="01CA291B" w14:textId="77777777" w:rsidR="008D5854" w:rsidRPr="008D5854" w:rsidRDefault="008D5854" w:rsidP="008D5854">
            <w:pPr>
              <w:pStyle w:val="ListParagraph"/>
              <w:numPr>
                <w:ilvl w:val="0"/>
                <w:numId w:val="2"/>
              </w:numPr>
              <w:ind w:left="360" w:hanging="270"/>
              <w:rPr>
                <w:rFonts w:ascii="Calibri" w:hAnsi="Calibri" w:cs="Calibri"/>
              </w:rPr>
            </w:pPr>
            <w:r w:rsidRPr="008D5854">
              <w:rPr>
                <w:rFonts w:ascii="Calibri" w:hAnsi="Calibri" w:cs="Calibri"/>
                <w:b/>
                <w:color w:val="31849B" w:themeColor="accent5" w:themeShade="BF"/>
              </w:rPr>
              <w:t>WHO</w:t>
            </w:r>
            <w:r w:rsidRPr="008D5854">
              <w:rPr>
                <w:rFonts w:ascii="Calibri" w:hAnsi="Calibri" w:cs="Calibri"/>
              </w:rPr>
              <w:t xml:space="preserve"> developed the resource / tool? (If it was adapted from an existing document, please include a citation for the original source.)</w:t>
            </w:r>
          </w:p>
          <w:p w14:paraId="43979D51" w14:textId="77777777" w:rsidR="008D5854" w:rsidRPr="008D5854" w:rsidRDefault="008D5854" w:rsidP="00B41F2E">
            <w:pPr>
              <w:ind w:left="360" w:hanging="270"/>
              <w:rPr>
                <w:rFonts w:ascii="Calibri" w:hAnsi="Calibri" w:cs="Calibri"/>
              </w:rPr>
            </w:pPr>
          </w:p>
          <w:p w14:paraId="2A7B0239" w14:textId="77777777" w:rsidR="008D5854" w:rsidRPr="008D5854" w:rsidRDefault="008D5854" w:rsidP="00B41F2E">
            <w:pPr>
              <w:ind w:left="360" w:hanging="270"/>
              <w:rPr>
                <w:rFonts w:ascii="Calibri" w:hAnsi="Calibri" w:cs="Calibri"/>
              </w:rPr>
            </w:pPr>
          </w:p>
        </w:tc>
        <w:tc>
          <w:tcPr>
            <w:tcW w:w="6272" w:type="dxa"/>
          </w:tcPr>
          <w:p w14:paraId="4C110E5C" w14:textId="77777777" w:rsidR="008D5854" w:rsidRPr="008D5854" w:rsidRDefault="008D5854">
            <w:pPr>
              <w:rPr>
                <w:rFonts w:ascii="Calibri" w:hAnsi="Calibri" w:cs="Calibri"/>
              </w:rPr>
            </w:pPr>
            <w:r w:rsidRPr="008D5854">
              <w:rPr>
                <w:rFonts w:ascii="Calibri" w:hAnsi="Calibri" w:cs="Calibri"/>
              </w:rPr>
              <w:t xml:space="preserve">The worksheet is based on exercise that is featured in </w:t>
            </w:r>
            <w:r w:rsidRPr="008D5854">
              <w:rPr>
                <w:rFonts w:ascii="Calibri" w:hAnsi="Calibri" w:cs="Calibri"/>
                <w:i/>
              </w:rPr>
              <w:t>Show Up as Your Best Self: Mindful Leaders, Meditation &amp; More</w:t>
            </w:r>
            <w:r w:rsidRPr="008D5854">
              <w:rPr>
                <w:rFonts w:ascii="Calibri" w:hAnsi="Calibri" w:cs="Calibri"/>
              </w:rPr>
              <w:t xml:space="preserve"> by Cathy </w:t>
            </w:r>
            <w:proofErr w:type="spellStart"/>
            <w:r w:rsidRPr="008D5854">
              <w:rPr>
                <w:rFonts w:ascii="Calibri" w:hAnsi="Calibri" w:cs="Calibri"/>
              </w:rPr>
              <w:t>Quartner</w:t>
            </w:r>
            <w:proofErr w:type="spellEnd"/>
            <w:r w:rsidRPr="008D5854">
              <w:rPr>
                <w:rFonts w:ascii="Calibri" w:hAnsi="Calibri" w:cs="Calibri"/>
              </w:rPr>
              <w:t xml:space="preserve"> Bailey with Zinnia Horne.</w:t>
            </w:r>
          </w:p>
        </w:tc>
      </w:tr>
      <w:tr w:rsidR="008D5854" w:rsidRPr="008D5854" w14:paraId="2B7D1D46" w14:textId="77777777" w:rsidTr="00B41F2E">
        <w:tc>
          <w:tcPr>
            <w:tcW w:w="3078" w:type="dxa"/>
            <w:shd w:val="clear" w:color="auto" w:fill="FDE9D9" w:themeFill="accent6" w:themeFillTint="33"/>
          </w:tcPr>
          <w:p w14:paraId="2DDD8C6A" w14:textId="77777777" w:rsidR="008D5854" w:rsidRPr="008D5854" w:rsidRDefault="008D5854" w:rsidP="008D5854">
            <w:pPr>
              <w:pStyle w:val="ListParagraph"/>
              <w:numPr>
                <w:ilvl w:val="0"/>
                <w:numId w:val="2"/>
              </w:numPr>
              <w:ind w:left="360" w:hanging="270"/>
              <w:rPr>
                <w:rFonts w:ascii="Calibri" w:hAnsi="Calibri" w:cs="Calibri"/>
              </w:rPr>
            </w:pPr>
            <w:r w:rsidRPr="008D5854">
              <w:rPr>
                <w:rFonts w:ascii="Calibri" w:hAnsi="Calibri" w:cs="Calibri"/>
                <w:b/>
                <w:color w:val="31849B" w:themeColor="accent5" w:themeShade="BF"/>
              </w:rPr>
              <w:t>HOW</w:t>
            </w:r>
            <w:r w:rsidRPr="008D5854">
              <w:rPr>
                <w:rFonts w:ascii="Calibri" w:hAnsi="Calibri" w:cs="Calibri"/>
              </w:rPr>
              <w:t xml:space="preserve"> should the resource / tool be used?  </w:t>
            </w:r>
          </w:p>
          <w:p w14:paraId="2760888A" w14:textId="77777777" w:rsidR="008D5854" w:rsidRPr="008D5854" w:rsidRDefault="008D5854" w:rsidP="008D5854">
            <w:pPr>
              <w:pStyle w:val="ListParagraph"/>
              <w:numPr>
                <w:ilvl w:val="0"/>
                <w:numId w:val="3"/>
              </w:numPr>
              <w:ind w:hanging="90"/>
              <w:rPr>
                <w:rFonts w:ascii="Calibri" w:hAnsi="Calibri" w:cs="Calibri"/>
                <w:i/>
              </w:rPr>
            </w:pPr>
            <w:r w:rsidRPr="008D5854">
              <w:rPr>
                <w:rFonts w:ascii="Calibri" w:hAnsi="Calibri" w:cs="Calibri"/>
                <w:i/>
              </w:rPr>
              <w:t>What circumstances are ideal/appropriate?</w:t>
            </w:r>
          </w:p>
          <w:p w14:paraId="3D62DB4B" w14:textId="77777777" w:rsidR="008D5854" w:rsidRPr="008D5854" w:rsidRDefault="008D5854" w:rsidP="008D5854">
            <w:pPr>
              <w:pStyle w:val="ListParagraph"/>
              <w:numPr>
                <w:ilvl w:val="0"/>
                <w:numId w:val="3"/>
              </w:numPr>
              <w:ind w:hanging="90"/>
              <w:rPr>
                <w:rFonts w:ascii="Calibri" w:hAnsi="Calibri" w:cs="Calibri"/>
                <w:i/>
              </w:rPr>
            </w:pPr>
            <w:r w:rsidRPr="008D5854">
              <w:rPr>
                <w:rFonts w:ascii="Calibri" w:hAnsi="Calibri" w:cs="Calibri"/>
                <w:i/>
              </w:rPr>
              <w:t>By whom and when?</w:t>
            </w:r>
          </w:p>
          <w:p w14:paraId="148398D3" w14:textId="77777777" w:rsidR="008D5854" w:rsidRPr="008D5854" w:rsidRDefault="008D5854" w:rsidP="008D5854">
            <w:pPr>
              <w:pStyle w:val="ListParagraph"/>
              <w:numPr>
                <w:ilvl w:val="0"/>
                <w:numId w:val="3"/>
              </w:numPr>
              <w:ind w:hanging="90"/>
              <w:rPr>
                <w:rFonts w:ascii="Calibri" w:hAnsi="Calibri" w:cs="Calibri"/>
                <w:i/>
              </w:rPr>
            </w:pPr>
            <w:r w:rsidRPr="008D5854">
              <w:rPr>
                <w:rFonts w:ascii="Calibri" w:hAnsi="Calibri" w:cs="Calibri"/>
                <w:i/>
              </w:rPr>
              <w:t>Is a particular skill set or special preparation needed?</w:t>
            </w:r>
          </w:p>
          <w:p w14:paraId="178AA28F" w14:textId="77777777" w:rsidR="008D5854" w:rsidRPr="008D5854" w:rsidRDefault="008D5854" w:rsidP="00B41F2E">
            <w:pPr>
              <w:ind w:left="360" w:hanging="270"/>
              <w:rPr>
                <w:rFonts w:ascii="Calibri" w:hAnsi="Calibri" w:cs="Calibri"/>
              </w:rPr>
            </w:pPr>
          </w:p>
        </w:tc>
        <w:tc>
          <w:tcPr>
            <w:tcW w:w="6272" w:type="dxa"/>
          </w:tcPr>
          <w:p w14:paraId="3C8AFB80" w14:textId="77777777" w:rsidR="008D5854" w:rsidRPr="008D5854" w:rsidRDefault="008D5854">
            <w:pPr>
              <w:rPr>
                <w:rFonts w:ascii="Calibri" w:hAnsi="Calibri" w:cs="Calibri"/>
              </w:rPr>
            </w:pPr>
            <w:r w:rsidRPr="008D5854">
              <w:rPr>
                <w:rFonts w:ascii="Calibri" w:hAnsi="Calibri" w:cs="Calibri"/>
              </w:rPr>
              <w:t>The worksheet can be used as:</w:t>
            </w:r>
          </w:p>
          <w:p w14:paraId="3ADF3624" w14:textId="77777777" w:rsidR="008D5854" w:rsidRPr="008D5854" w:rsidRDefault="008D5854">
            <w:pPr>
              <w:rPr>
                <w:rFonts w:ascii="Calibri" w:hAnsi="Calibri" w:cs="Calibri"/>
              </w:rPr>
            </w:pPr>
            <w:r w:rsidRPr="008D5854">
              <w:rPr>
                <w:rFonts w:ascii="Calibri" w:hAnsi="Calibri" w:cs="Calibri"/>
              </w:rPr>
              <w:t>An individual meditation or journaling exercise.</w:t>
            </w:r>
          </w:p>
          <w:p w14:paraId="202CD859" w14:textId="77777777" w:rsidR="008D5854" w:rsidRPr="008D5854" w:rsidRDefault="008D5854">
            <w:pPr>
              <w:rPr>
                <w:rFonts w:ascii="Calibri" w:hAnsi="Calibri" w:cs="Calibri"/>
              </w:rPr>
            </w:pPr>
            <w:r w:rsidRPr="008D5854">
              <w:rPr>
                <w:rFonts w:ascii="Calibri" w:hAnsi="Calibri" w:cs="Calibri"/>
              </w:rPr>
              <w:t>A facilitated group exercise with individual reflection followed by sharing with the full group using the post-exercise questions as prompts.</w:t>
            </w:r>
          </w:p>
          <w:p w14:paraId="73749CEE" w14:textId="77777777" w:rsidR="008D5854" w:rsidRPr="008D5854" w:rsidRDefault="008D5854">
            <w:pPr>
              <w:rPr>
                <w:rFonts w:ascii="Calibri" w:hAnsi="Calibri" w:cs="Calibri"/>
              </w:rPr>
            </w:pPr>
          </w:p>
          <w:p w14:paraId="5BB5450E" w14:textId="77777777" w:rsidR="008D5854" w:rsidRPr="008D5854" w:rsidRDefault="008D5854">
            <w:pPr>
              <w:rPr>
                <w:rFonts w:ascii="Calibri" w:hAnsi="Calibri" w:cs="Calibri"/>
                <w:u w:val="single"/>
              </w:rPr>
            </w:pPr>
            <w:r w:rsidRPr="008D5854">
              <w:rPr>
                <w:rFonts w:ascii="Calibri" w:hAnsi="Calibri" w:cs="Calibri"/>
                <w:u w:val="single"/>
              </w:rPr>
              <w:t>Recommended Preparation or Training:</w:t>
            </w:r>
          </w:p>
          <w:p w14:paraId="542707D2" w14:textId="77777777" w:rsidR="008D5854" w:rsidRPr="008D5854" w:rsidRDefault="008D5854" w:rsidP="008D5854">
            <w:pPr>
              <w:pStyle w:val="ListParagraph"/>
              <w:numPr>
                <w:ilvl w:val="0"/>
                <w:numId w:val="4"/>
              </w:numPr>
              <w:rPr>
                <w:rFonts w:ascii="Calibri" w:hAnsi="Calibri" w:cs="Calibri"/>
              </w:rPr>
            </w:pPr>
            <w:r w:rsidRPr="008D5854">
              <w:rPr>
                <w:rFonts w:ascii="Calibri" w:hAnsi="Calibri" w:cs="Calibri"/>
              </w:rPr>
              <w:t xml:space="preserve">There is no pre-requisite for individual use, although it may be beneficial if the user has some familiarity with meditation, </w:t>
            </w:r>
            <w:proofErr w:type="spellStart"/>
            <w:r w:rsidRPr="008D5854">
              <w:rPr>
                <w:rFonts w:ascii="Calibri" w:hAnsi="Calibri" w:cs="Calibri"/>
              </w:rPr>
              <w:t>self reflection</w:t>
            </w:r>
            <w:proofErr w:type="spellEnd"/>
            <w:r w:rsidRPr="008D5854">
              <w:rPr>
                <w:rFonts w:ascii="Calibri" w:hAnsi="Calibri" w:cs="Calibri"/>
              </w:rPr>
              <w:t xml:space="preserve"> and/or mindfulness practices.</w:t>
            </w:r>
          </w:p>
          <w:p w14:paraId="7863E60B" w14:textId="77777777" w:rsidR="008D5854" w:rsidRPr="008D5854" w:rsidRDefault="008D5854" w:rsidP="008D5854">
            <w:pPr>
              <w:pStyle w:val="ListParagraph"/>
              <w:numPr>
                <w:ilvl w:val="0"/>
                <w:numId w:val="4"/>
              </w:numPr>
              <w:rPr>
                <w:rFonts w:ascii="Calibri" w:hAnsi="Calibri" w:cs="Calibri"/>
              </w:rPr>
            </w:pPr>
            <w:r w:rsidRPr="008D5854">
              <w:rPr>
                <w:rFonts w:ascii="Calibri" w:hAnsi="Calibri" w:cs="Calibri"/>
              </w:rPr>
              <w:t>For group facilitators, prior training / experience in both utilizing and leading meditation and mindfulness practices is highly recommended.</w:t>
            </w:r>
          </w:p>
        </w:tc>
      </w:tr>
      <w:tr w:rsidR="008D5854" w:rsidRPr="008D5854" w14:paraId="4335C4A7" w14:textId="77777777" w:rsidTr="00B41F2E">
        <w:tc>
          <w:tcPr>
            <w:tcW w:w="3078" w:type="dxa"/>
            <w:shd w:val="clear" w:color="auto" w:fill="FDE9D9" w:themeFill="accent6" w:themeFillTint="33"/>
          </w:tcPr>
          <w:p w14:paraId="6C4E4B5E" w14:textId="7C3274E3" w:rsidR="008D5854" w:rsidRPr="008D5854" w:rsidRDefault="008D5854" w:rsidP="008D5854">
            <w:pPr>
              <w:pStyle w:val="ListParagraph"/>
              <w:numPr>
                <w:ilvl w:val="0"/>
                <w:numId w:val="2"/>
              </w:numPr>
              <w:ind w:left="360" w:hanging="270"/>
              <w:rPr>
                <w:rFonts w:ascii="Calibri" w:hAnsi="Calibri" w:cs="Calibri"/>
                <w:b/>
                <w:color w:val="31849B" w:themeColor="accent5" w:themeShade="BF"/>
              </w:rPr>
            </w:pPr>
            <w:r w:rsidRPr="008D5854">
              <w:rPr>
                <w:rFonts w:ascii="Calibri" w:hAnsi="Calibri" w:cs="Calibri"/>
                <w:b/>
                <w:color w:val="31849B" w:themeColor="accent5" w:themeShade="BF"/>
              </w:rPr>
              <w:t>WHY</w:t>
            </w:r>
            <w:r w:rsidRPr="008D5854">
              <w:rPr>
                <w:rFonts w:ascii="Calibri" w:hAnsi="Calibri" w:cs="Calibri"/>
              </w:rPr>
              <w:t xml:space="preserve"> is this resource being recommended? (What makes is especially effective or useful for community-based work?)</w:t>
            </w:r>
          </w:p>
        </w:tc>
        <w:tc>
          <w:tcPr>
            <w:tcW w:w="6272" w:type="dxa"/>
          </w:tcPr>
          <w:p w14:paraId="12AE4911" w14:textId="36BB32A2" w:rsidR="008D5854" w:rsidRPr="008D5854" w:rsidRDefault="008D5854" w:rsidP="008D5854">
            <w:pPr>
              <w:rPr>
                <w:rFonts w:ascii="Calibri" w:hAnsi="Calibri" w:cs="Calibri"/>
              </w:rPr>
            </w:pPr>
            <w:r w:rsidRPr="008D5854">
              <w:rPr>
                <w:rFonts w:ascii="Calibri" w:hAnsi="Calibri" w:cs="Calibri"/>
              </w:rPr>
              <w:t>We all experience periods of stress and upheaval in life and this tool can be of benefit to anyone seeking greater peace of mind at any time.  Because community change work is often demanding and unpredictably dynamic the Quieting the Mind Exercise can be particularly beneficial the mental and emotional well-being of residents, practitioners and supporters who are addressing big challenges and striving to make a positive difference – both with and for others.</w:t>
            </w:r>
          </w:p>
        </w:tc>
      </w:tr>
    </w:tbl>
    <w:p w14:paraId="79D8C1D8" w14:textId="77777777" w:rsidR="008D5854" w:rsidRDefault="008D5854">
      <w:r>
        <w:br w:type="page"/>
      </w:r>
    </w:p>
    <w:p w14:paraId="47CCB09B" w14:textId="46924898" w:rsidR="008D5854" w:rsidRDefault="008D5854" w:rsidP="008D5854">
      <w:pPr>
        <w:rPr>
          <w:rFonts w:ascii="Avenir Book" w:hAnsi="Avenir Book"/>
          <w:sz w:val="22"/>
          <w:szCs w:val="22"/>
        </w:rPr>
        <w:sectPr w:rsidR="008D5854" w:rsidSect="008D5854">
          <w:headerReference w:type="even" r:id="rId7"/>
          <w:headerReference w:type="default" r:id="rId8"/>
          <w:footerReference w:type="even" r:id="rId9"/>
          <w:footerReference w:type="default" r:id="rId10"/>
          <w:headerReference w:type="first" r:id="rId11"/>
          <w:footerReference w:type="first" r:id="rId12"/>
          <w:pgSz w:w="12240" w:h="15840"/>
          <w:pgMar w:top="936" w:right="1152" w:bottom="936" w:left="1152" w:header="720" w:footer="720" w:gutter="0"/>
          <w:cols w:space="720"/>
          <w:titlePg/>
          <w:docGrid w:linePitch="326"/>
        </w:sectPr>
      </w:pPr>
    </w:p>
    <w:p w14:paraId="399FE55B" w14:textId="509D90E6" w:rsidR="009C1F03" w:rsidRPr="001F36B7" w:rsidRDefault="009C1F03" w:rsidP="009C1F03">
      <w:pPr>
        <w:jc w:val="center"/>
        <w:rPr>
          <w:rFonts w:ascii="Avenir Book" w:hAnsi="Avenir Book"/>
          <w:sz w:val="22"/>
          <w:szCs w:val="22"/>
        </w:rPr>
      </w:pPr>
      <w:r>
        <w:rPr>
          <w:rFonts w:ascii="Avenir Book" w:hAnsi="Avenir Book"/>
          <w:sz w:val="22"/>
          <w:szCs w:val="22"/>
        </w:rPr>
        <w:lastRenderedPageBreak/>
        <w:t xml:space="preserve">This </w:t>
      </w:r>
      <w:r w:rsidR="0021431B" w:rsidRPr="001F36B7">
        <w:rPr>
          <w:rFonts w:ascii="Avenir Book" w:hAnsi="Avenir Book"/>
          <w:sz w:val="22"/>
          <w:szCs w:val="22"/>
        </w:rPr>
        <w:t xml:space="preserve">worksheet can be used </w:t>
      </w:r>
      <w:r>
        <w:rPr>
          <w:rFonts w:ascii="Avenir Book" w:hAnsi="Avenir Book"/>
          <w:sz w:val="22"/>
          <w:szCs w:val="22"/>
        </w:rPr>
        <w:t xml:space="preserve">as a meditation or journal exercise </w:t>
      </w:r>
      <w:r w:rsidR="0021431B" w:rsidRPr="001F36B7">
        <w:rPr>
          <w:rFonts w:ascii="Avenir Book" w:hAnsi="Avenir Book"/>
          <w:sz w:val="22"/>
          <w:szCs w:val="22"/>
        </w:rPr>
        <w:t xml:space="preserve">to help </w:t>
      </w:r>
      <w:r w:rsidRPr="001F36B7">
        <w:rPr>
          <w:rFonts w:ascii="Avenir Book" w:hAnsi="Avenir Book"/>
          <w:sz w:val="22"/>
          <w:szCs w:val="22"/>
        </w:rPr>
        <w:t xml:space="preserve">you step back, </w:t>
      </w:r>
      <w:r w:rsidR="00272373">
        <w:rPr>
          <w:rFonts w:ascii="Avenir Book" w:hAnsi="Avenir Book"/>
          <w:sz w:val="22"/>
          <w:szCs w:val="22"/>
        </w:rPr>
        <w:t xml:space="preserve">                  </w:t>
      </w:r>
      <w:r w:rsidRPr="001F36B7">
        <w:rPr>
          <w:rFonts w:ascii="Avenir Book" w:hAnsi="Avenir Book"/>
          <w:sz w:val="22"/>
          <w:szCs w:val="22"/>
        </w:rPr>
        <w:t xml:space="preserve">gain perspective, and build reflection into your day.  </w:t>
      </w:r>
    </w:p>
    <w:p w14:paraId="320CB1DD" w14:textId="77777777" w:rsidR="001F36B7" w:rsidRDefault="001F36B7" w:rsidP="001F36B7">
      <w:pPr>
        <w:jc w:val="center"/>
        <w:rPr>
          <w:rFonts w:ascii="Arial Narrow" w:hAnsi="Arial Narrow"/>
          <w:i/>
          <w:color w:val="000090"/>
        </w:rPr>
      </w:pPr>
    </w:p>
    <w:p w14:paraId="21FAAB99" w14:textId="612FEB10" w:rsidR="00506BAD" w:rsidRPr="006827B2" w:rsidRDefault="001F36B7" w:rsidP="006827B2">
      <w:pPr>
        <w:jc w:val="center"/>
        <w:rPr>
          <w:rFonts w:ascii="Athelas" w:hAnsi="Athelas"/>
          <w:i/>
          <w:color w:val="000090"/>
          <w:sz w:val="23"/>
          <w:szCs w:val="23"/>
        </w:rPr>
      </w:pPr>
      <w:r w:rsidRPr="006827B2">
        <w:rPr>
          <w:rFonts w:ascii="Athelas" w:hAnsi="Athelas"/>
          <w:i/>
          <w:color w:val="000090"/>
          <w:sz w:val="23"/>
          <w:szCs w:val="23"/>
        </w:rPr>
        <w:t>Feelings come and go like clouds in a windy sky. Conscious breathing is my anchor. —THICH NHAT HANH</w:t>
      </w:r>
    </w:p>
    <w:tbl>
      <w:tblPr>
        <w:tblStyle w:val="TableGrid"/>
        <w:tblW w:w="0" w:type="auto"/>
        <w:tblLook w:val="04A0" w:firstRow="1" w:lastRow="0" w:firstColumn="1" w:lastColumn="0" w:noHBand="0" w:noVBand="1"/>
      </w:tblPr>
      <w:tblGrid>
        <w:gridCol w:w="2877"/>
        <w:gridCol w:w="3130"/>
        <w:gridCol w:w="3919"/>
      </w:tblGrid>
      <w:tr w:rsidR="005D3876" w:rsidRPr="001F36B7" w14:paraId="545F6E34" w14:textId="1B7C2E0E" w:rsidTr="00CF7019">
        <w:tc>
          <w:tcPr>
            <w:tcW w:w="2898" w:type="dxa"/>
            <w:shd w:val="clear" w:color="auto" w:fill="B6DDE8" w:themeFill="accent5" w:themeFillTint="66"/>
          </w:tcPr>
          <w:p w14:paraId="16ED2ECB" w14:textId="77777777" w:rsidR="005D3876" w:rsidRPr="001F36B7" w:rsidRDefault="005D3876" w:rsidP="00506BAD">
            <w:pPr>
              <w:rPr>
                <w:rFonts w:ascii="Avenir Book" w:hAnsi="Avenir Book"/>
                <w:b/>
                <w:sz w:val="22"/>
                <w:szCs w:val="22"/>
              </w:rPr>
            </w:pPr>
            <w:r w:rsidRPr="001F36B7">
              <w:rPr>
                <w:rFonts w:ascii="Avenir Book" w:hAnsi="Avenir Book"/>
                <w:b/>
                <w:sz w:val="22"/>
                <w:szCs w:val="22"/>
              </w:rPr>
              <w:t xml:space="preserve">Step One: </w:t>
            </w:r>
          </w:p>
          <w:p w14:paraId="673E34D7" w14:textId="36DD81B4" w:rsidR="005D3876" w:rsidRPr="006827B2" w:rsidRDefault="006827B2" w:rsidP="00506BAD">
            <w:pPr>
              <w:rPr>
                <w:rFonts w:ascii="Avenir Book" w:hAnsi="Avenir Book"/>
                <w:b/>
                <w:sz w:val="22"/>
                <w:szCs w:val="22"/>
              </w:rPr>
            </w:pPr>
            <w:r w:rsidRPr="006827B2">
              <w:rPr>
                <w:rFonts w:ascii="Avenir Book" w:hAnsi="Avenir Book"/>
                <w:b/>
                <w:sz w:val="22"/>
                <w:szCs w:val="22"/>
              </w:rPr>
              <w:t xml:space="preserve">FOCUS ON BREATH </w:t>
            </w:r>
          </w:p>
          <w:p w14:paraId="0BA4EB03" w14:textId="5E208012" w:rsidR="005D3876" w:rsidRPr="001F36B7" w:rsidRDefault="005D3876" w:rsidP="00272373">
            <w:pPr>
              <w:jc w:val="center"/>
              <w:rPr>
                <w:rFonts w:ascii="Avenir Book" w:hAnsi="Avenir Book"/>
                <w:sz w:val="22"/>
                <w:szCs w:val="22"/>
              </w:rPr>
            </w:pPr>
            <w:r w:rsidRPr="001F36B7">
              <w:rPr>
                <w:rFonts w:ascii="Avenir Book" w:hAnsi="Avenir Book"/>
                <w:sz w:val="22"/>
                <w:szCs w:val="22"/>
              </w:rPr>
              <w:t>Notice your state of being by focusing on your breath. What can your breath tell you about how you are feeling?</w:t>
            </w:r>
          </w:p>
          <w:p w14:paraId="110EE465" w14:textId="77777777" w:rsidR="005D3876" w:rsidRPr="001F36B7" w:rsidRDefault="005D3876" w:rsidP="005D3876">
            <w:pPr>
              <w:jc w:val="center"/>
              <w:rPr>
                <w:rFonts w:ascii="Avenir Book" w:hAnsi="Avenir Book"/>
                <w:sz w:val="22"/>
                <w:szCs w:val="22"/>
              </w:rPr>
            </w:pPr>
          </w:p>
          <w:p w14:paraId="449E2AB3" w14:textId="77777777" w:rsidR="005D3876" w:rsidRPr="001F36B7" w:rsidRDefault="005D3876" w:rsidP="005D3876">
            <w:pPr>
              <w:jc w:val="center"/>
              <w:rPr>
                <w:rFonts w:ascii="Avenir Book" w:hAnsi="Avenir Book"/>
                <w:sz w:val="22"/>
                <w:szCs w:val="22"/>
              </w:rPr>
            </w:pPr>
          </w:p>
        </w:tc>
        <w:tc>
          <w:tcPr>
            <w:tcW w:w="3150" w:type="dxa"/>
          </w:tcPr>
          <w:p w14:paraId="3634F08E" w14:textId="77777777" w:rsidR="005D3876" w:rsidRPr="001F36B7" w:rsidRDefault="005D3876" w:rsidP="005D3876">
            <w:pPr>
              <w:jc w:val="center"/>
              <w:rPr>
                <w:rFonts w:ascii="Avenir Book" w:hAnsi="Avenir Book"/>
                <w:sz w:val="22"/>
                <w:szCs w:val="22"/>
              </w:rPr>
            </w:pPr>
          </w:p>
          <w:p w14:paraId="39E4EE65" w14:textId="77777777" w:rsidR="005D3876" w:rsidRPr="001F36B7" w:rsidRDefault="005D3876" w:rsidP="005D3876">
            <w:pPr>
              <w:jc w:val="center"/>
              <w:rPr>
                <w:rFonts w:ascii="Avenir Book" w:hAnsi="Avenir Book"/>
                <w:sz w:val="22"/>
                <w:szCs w:val="22"/>
                <w:u w:val="single"/>
              </w:rPr>
            </w:pPr>
          </w:p>
          <w:p w14:paraId="1E9A668B" w14:textId="77777777" w:rsidR="005D3876" w:rsidRPr="001F36B7" w:rsidRDefault="005D3876" w:rsidP="005D3876">
            <w:pPr>
              <w:jc w:val="center"/>
              <w:rPr>
                <w:rFonts w:ascii="Avenir Book" w:hAnsi="Avenir Book"/>
                <w:sz w:val="22"/>
                <w:szCs w:val="22"/>
                <w:u w:val="single"/>
              </w:rPr>
            </w:pPr>
          </w:p>
          <w:p w14:paraId="27FD424B" w14:textId="77777777" w:rsidR="005D3876" w:rsidRPr="001F36B7" w:rsidRDefault="005D3876" w:rsidP="005D3876">
            <w:pPr>
              <w:jc w:val="center"/>
              <w:rPr>
                <w:rFonts w:ascii="Avenir Book" w:hAnsi="Avenir Book"/>
                <w:i/>
                <w:sz w:val="22"/>
                <w:szCs w:val="22"/>
              </w:rPr>
            </w:pPr>
            <w:r w:rsidRPr="001F36B7">
              <w:rPr>
                <w:rFonts w:ascii="Avenir Book" w:hAnsi="Avenir Book"/>
                <w:sz w:val="22"/>
                <w:szCs w:val="22"/>
                <w:u w:val="single"/>
              </w:rPr>
              <w:t>Examples:</w:t>
            </w:r>
            <w:r w:rsidRPr="001F36B7">
              <w:rPr>
                <w:rFonts w:ascii="Avenir Book" w:hAnsi="Avenir Book"/>
                <w:sz w:val="22"/>
                <w:szCs w:val="22"/>
              </w:rPr>
              <w:t xml:space="preserve"> </w:t>
            </w:r>
            <w:r w:rsidRPr="001F36B7">
              <w:rPr>
                <w:rFonts w:ascii="Avenir Book" w:hAnsi="Avenir Book"/>
                <w:i/>
                <w:sz w:val="22"/>
                <w:szCs w:val="22"/>
              </w:rPr>
              <w:t>Calm, Grounded, Energized, Agitated, Preoccupied, Tired</w:t>
            </w:r>
          </w:p>
          <w:p w14:paraId="02D8DB3D" w14:textId="77777777" w:rsidR="005D3876" w:rsidRPr="001F36B7" w:rsidRDefault="005D3876" w:rsidP="005D3876">
            <w:pPr>
              <w:jc w:val="center"/>
              <w:rPr>
                <w:rFonts w:ascii="Avenir Book" w:hAnsi="Avenir Book"/>
                <w:sz w:val="22"/>
                <w:szCs w:val="22"/>
              </w:rPr>
            </w:pPr>
          </w:p>
        </w:tc>
        <w:tc>
          <w:tcPr>
            <w:tcW w:w="3960" w:type="dxa"/>
          </w:tcPr>
          <w:p w14:paraId="6339F8B4" w14:textId="77777777" w:rsidR="005D3876" w:rsidRPr="001F36B7" w:rsidRDefault="005D3876" w:rsidP="005D3876">
            <w:pPr>
              <w:jc w:val="center"/>
              <w:rPr>
                <w:rFonts w:ascii="Avenir Book" w:hAnsi="Avenir Book"/>
                <w:sz w:val="22"/>
                <w:szCs w:val="22"/>
                <w:u w:val="single"/>
              </w:rPr>
            </w:pPr>
          </w:p>
          <w:p w14:paraId="05FF9A2B" w14:textId="77777777" w:rsidR="005D3876" w:rsidRPr="001F36B7" w:rsidRDefault="005D3876" w:rsidP="005D3876">
            <w:pPr>
              <w:jc w:val="center"/>
              <w:rPr>
                <w:rFonts w:ascii="Avenir Book" w:hAnsi="Avenir Book"/>
                <w:sz w:val="22"/>
                <w:szCs w:val="22"/>
              </w:rPr>
            </w:pPr>
          </w:p>
        </w:tc>
      </w:tr>
    </w:tbl>
    <w:p w14:paraId="529FDFE1" w14:textId="77777777" w:rsidR="00506BAD" w:rsidRDefault="00506BAD"/>
    <w:p w14:paraId="053065B5" w14:textId="2542CEC4" w:rsidR="001F36B7" w:rsidRPr="006827B2" w:rsidRDefault="001F36B7" w:rsidP="006827B2">
      <w:pPr>
        <w:spacing w:before="120"/>
        <w:jc w:val="center"/>
        <w:rPr>
          <w:rFonts w:ascii="Athelas" w:hAnsi="Athelas"/>
          <w:color w:val="000090"/>
          <w:sz w:val="23"/>
          <w:szCs w:val="23"/>
        </w:rPr>
      </w:pPr>
      <w:r w:rsidRPr="006827B2">
        <w:rPr>
          <w:rFonts w:ascii="Athelas" w:hAnsi="Athelas"/>
          <w:i/>
          <w:color w:val="000090"/>
          <w:sz w:val="23"/>
          <w:szCs w:val="23"/>
        </w:rPr>
        <w:t xml:space="preserve">Gratitude </w:t>
      </w:r>
      <w:r w:rsidR="00395F98" w:rsidRPr="006827B2">
        <w:rPr>
          <w:rFonts w:ascii="Athelas" w:hAnsi="Athelas"/>
          <w:i/>
          <w:color w:val="000090"/>
          <w:sz w:val="23"/>
          <w:szCs w:val="23"/>
        </w:rPr>
        <w:t xml:space="preserve">can transform common days into Thanksgivings, turn routine jobs into joy, and change ordinary opportunities into blessings. </w:t>
      </w:r>
      <w:r w:rsidRPr="006827B2">
        <w:rPr>
          <w:rFonts w:ascii="Athelas" w:hAnsi="Athelas"/>
          <w:color w:val="000090"/>
          <w:sz w:val="23"/>
          <w:szCs w:val="23"/>
        </w:rPr>
        <w:t xml:space="preserve">— </w:t>
      </w:r>
      <w:r w:rsidR="00395F98" w:rsidRPr="006827B2">
        <w:rPr>
          <w:rFonts w:ascii="Athelas" w:hAnsi="Athelas"/>
          <w:color w:val="000090"/>
          <w:sz w:val="23"/>
          <w:szCs w:val="23"/>
        </w:rPr>
        <w:t>WIL</w:t>
      </w:r>
      <w:r w:rsidR="00272373">
        <w:rPr>
          <w:rFonts w:ascii="Athelas" w:hAnsi="Athelas"/>
          <w:color w:val="000090"/>
          <w:sz w:val="23"/>
          <w:szCs w:val="23"/>
        </w:rPr>
        <w:t>L</w:t>
      </w:r>
      <w:r w:rsidR="00395F98" w:rsidRPr="006827B2">
        <w:rPr>
          <w:rFonts w:ascii="Athelas" w:hAnsi="Athelas"/>
          <w:color w:val="000090"/>
          <w:sz w:val="23"/>
          <w:szCs w:val="23"/>
        </w:rPr>
        <w:t>IAM ARTHUR WARD</w:t>
      </w:r>
    </w:p>
    <w:tbl>
      <w:tblPr>
        <w:tblStyle w:val="TableGrid"/>
        <w:tblW w:w="10008" w:type="dxa"/>
        <w:tblLook w:val="04A0" w:firstRow="1" w:lastRow="0" w:firstColumn="1" w:lastColumn="0" w:noHBand="0" w:noVBand="1"/>
      </w:tblPr>
      <w:tblGrid>
        <w:gridCol w:w="2808"/>
        <w:gridCol w:w="3240"/>
        <w:gridCol w:w="3960"/>
      </w:tblGrid>
      <w:tr w:rsidR="005D3876" w:rsidRPr="001F36B7" w14:paraId="5829B209" w14:textId="2DE3B1BA" w:rsidTr="00CF7019">
        <w:tc>
          <w:tcPr>
            <w:tcW w:w="2808" w:type="dxa"/>
            <w:shd w:val="clear" w:color="auto" w:fill="D6E3BC" w:themeFill="accent3" w:themeFillTint="66"/>
          </w:tcPr>
          <w:p w14:paraId="20DD98BE" w14:textId="77777777" w:rsidR="005D3876" w:rsidRPr="001F36B7" w:rsidRDefault="00506BAD" w:rsidP="00506BAD">
            <w:pPr>
              <w:rPr>
                <w:rFonts w:ascii="Avenir Book" w:hAnsi="Avenir Book"/>
                <w:b/>
                <w:sz w:val="22"/>
                <w:szCs w:val="22"/>
              </w:rPr>
            </w:pPr>
            <w:r w:rsidRPr="001F36B7">
              <w:rPr>
                <w:rFonts w:ascii="Avenir Book" w:hAnsi="Avenir Book"/>
                <w:b/>
                <w:sz w:val="22"/>
                <w:szCs w:val="22"/>
              </w:rPr>
              <w:t xml:space="preserve">Step Two: </w:t>
            </w:r>
          </w:p>
          <w:p w14:paraId="06B15A24" w14:textId="3BC4A797" w:rsidR="00506BAD" w:rsidRPr="006827B2" w:rsidRDefault="006827B2" w:rsidP="00506BAD">
            <w:pPr>
              <w:rPr>
                <w:rFonts w:ascii="Avenir Book" w:hAnsi="Avenir Book"/>
                <w:b/>
                <w:sz w:val="22"/>
                <w:szCs w:val="22"/>
              </w:rPr>
            </w:pPr>
            <w:r w:rsidRPr="006827B2">
              <w:rPr>
                <w:rFonts w:ascii="Avenir Book" w:hAnsi="Avenir Book"/>
                <w:b/>
                <w:sz w:val="22"/>
                <w:szCs w:val="22"/>
              </w:rPr>
              <w:t>HAVE GRATITUDE</w:t>
            </w:r>
          </w:p>
          <w:p w14:paraId="4BB8A9AA" w14:textId="6864D725" w:rsidR="00506BAD" w:rsidRPr="001F36B7" w:rsidRDefault="00272373" w:rsidP="00272373">
            <w:pPr>
              <w:jc w:val="center"/>
              <w:rPr>
                <w:rFonts w:ascii="Avenir Book" w:hAnsi="Avenir Book"/>
                <w:sz w:val="22"/>
                <w:szCs w:val="22"/>
              </w:rPr>
            </w:pPr>
            <w:r>
              <w:rPr>
                <w:rFonts w:ascii="Avenir Book" w:hAnsi="Avenir Book"/>
                <w:sz w:val="22"/>
                <w:szCs w:val="22"/>
              </w:rPr>
              <w:t xml:space="preserve">What do you feel   </w:t>
            </w:r>
            <w:r w:rsidR="005D3876" w:rsidRPr="001F36B7">
              <w:rPr>
                <w:rFonts w:ascii="Avenir Book" w:hAnsi="Avenir Book"/>
                <w:sz w:val="22"/>
                <w:szCs w:val="22"/>
              </w:rPr>
              <w:t>grateful for?</w:t>
            </w:r>
          </w:p>
        </w:tc>
        <w:tc>
          <w:tcPr>
            <w:tcW w:w="3240" w:type="dxa"/>
          </w:tcPr>
          <w:p w14:paraId="0651B9E0" w14:textId="77777777" w:rsidR="00506BAD" w:rsidRPr="001F36B7" w:rsidRDefault="00506BAD" w:rsidP="00506BAD">
            <w:pPr>
              <w:rPr>
                <w:rFonts w:ascii="Avenir Book" w:hAnsi="Avenir Book"/>
                <w:sz w:val="22"/>
                <w:szCs w:val="22"/>
              </w:rPr>
            </w:pPr>
          </w:p>
          <w:p w14:paraId="311BF8EC" w14:textId="77777777" w:rsidR="005D3876" w:rsidRPr="001F36B7" w:rsidRDefault="005D3876" w:rsidP="006827B2">
            <w:pPr>
              <w:jc w:val="center"/>
              <w:rPr>
                <w:rFonts w:ascii="Avenir Book" w:hAnsi="Avenir Book"/>
                <w:sz w:val="22"/>
                <w:szCs w:val="22"/>
              </w:rPr>
            </w:pPr>
            <w:r w:rsidRPr="001F36B7">
              <w:rPr>
                <w:rFonts w:ascii="Avenir Book" w:hAnsi="Avenir Book"/>
                <w:sz w:val="22"/>
                <w:szCs w:val="22"/>
                <w:u w:val="single"/>
              </w:rPr>
              <w:t>Examples:</w:t>
            </w:r>
            <w:r w:rsidRPr="001F36B7">
              <w:rPr>
                <w:rFonts w:ascii="Avenir Book" w:hAnsi="Avenir Book"/>
                <w:sz w:val="22"/>
                <w:szCs w:val="22"/>
              </w:rPr>
              <w:t xml:space="preserve"> </w:t>
            </w:r>
            <w:r w:rsidRPr="001F36B7">
              <w:rPr>
                <w:rFonts w:ascii="Avenir Book" w:hAnsi="Avenir Book"/>
                <w:i/>
                <w:sz w:val="22"/>
                <w:szCs w:val="22"/>
              </w:rPr>
              <w:t>Abundance, Health, Friendships, Community Resources, Support</w:t>
            </w:r>
          </w:p>
          <w:p w14:paraId="2B1B7A25" w14:textId="6351BE35" w:rsidR="00506BAD" w:rsidRPr="001F36B7" w:rsidRDefault="00506BAD" w:rsidP="00506BAD">
            <w:pPr>
              <w:jc w:val="center"/>
              <w:rPr>
                <w:rFonts w:ascii="Avenir Book" w:hAnsi="Avenir Book"/>
                <w:sz w:val="22"/>
                <w:szCs w:val="22"/>
              </w:rPr>
            </w:pPr>
          </w:p>
        </w:tc>
        <w:tc>
          <w:tcPr>
            <w:tcW w:w="3960" w:type="dxa"/>
          </w:tcPr>
          <w:p w14:paraId="4F106EF8" w14:textId="77777777" w:rsidR="00506BAD" w:rsidRPr="001F36B7" w:rsidRDefault="00506BAD" w:rsidP="00506BAD">
            <w:pPr>
              <w:jc w:val="center"/>
              <w:rPr>
                <w:rFonts w:ascii="Avenir Book" w:hAnsi="Avenir Book"/>
                <w:sz w:val="22"/>
                <w:szCs w:val="22"/>
              </w:rPr>
            </w:pPr>
          </w:p>
          <w:p w14:paraId="1325FEC5" w14:textId="77777777" w:rsidR="00506BAD" w:rsidRPr="001F36B7" w:rsidRDefault="00506BAD" w:rsidP="005D3876">
            <w:pPr>
              <w:jc w:val="center"/>
              <w:rPr>
                <w:rFonts w:ascii="Avenir Book" w:hAnsi="Avenir Book"/>
                <w:sz w:val="22"/>
                <w:szCs w:val="22"/>
              </w:rPr>
            </w:pPr>
          </w:p>
        </w:tc>
      </w:tr>
    </w:tbl>
    <w:p w14:paraId="71138340" w14:textId="77777777" w:rsidR="001F36B7" w:rsidRDefault="001F36B7" w:rsidP="001F36B7">
      <w:pPr>
        <w:jc w:val="center"/>
        <w:rPr>
          <w:rFonts w:ascii="Arial Narrow" w:hAnsi="Arial Narrow"/>
          <w:i/>
          <w:color w:val="000090"/>
        </w:rPr>
      </w:pPr>
    </w:p>
    <w:p w14:paraId="5DB28509" w14:textId="4D92315B" w:rsidR="005D3876" w:rsidRPr="006827B2" w:rsidRDefault="00395F98" w:rsidP="006827B2">
      <w:pPr>
        <w:spacing w:before="120"/>
        <w:jc w:val="center"/>
        <w:rPr>
          <w:rFonts w:ascii="Athelas" w:hAnsi="Athelas"/>
          <w:i/>
          <w:color w:val="000090"/>
          <w:sz w:val="23"/>
          <w:szCs w:val="23"/>
        </w:rPr>
      </w:pPr>
      <w:r w:rsidRPr="006827B2">
        <w:rPr>
          <w:rFonts w:ascii="Athelas" w:hAnsi="Athelas"/>
          <w:i/>
          <w:color w:val="000090"/>
          <w:sz w:val="23"/>
          <w:szCs w:val="23"/>
        </w:rPr>
        <w:t>We either live by intention or exist by default</w:t>
      </w:r>
      <w:r w:rsidR="00950525" w:rsidRPr="006827B2">
        <w:rPr>
          <w:rFonts w:ascii="Athelas" w:hAnsi="Athelas"/>
          <w:i/>
          <w:color w:val="000090"/>
          <w:sz w:val="23"/>
          <w:szCs w:val="23"/>
        </w:rPr>
        <w:t xml:space="preserve">. </w:t>
      </w:r>
      <w:r w:rsidR="001F36B7" w:rsidRPr="006827B2">
        <w:rPr>
          <w:rFonts w:ascii="Athelas" w:hAnsi="Athelas"/>
          <w:i/>
          <w:color w:val="000090"/>
          <w:sz w:val="23"/>
          <w:szCs w:val="23"/>
        </w:rPr>
        <w:t>—</w:t>
      </w:r>
      <w:r w:rsidRPr="006827B2">
        <w:rPr>
          <w:rFonts w:ascii="Athelas" w:hAnsi="Athelas"/>
          <w:color w:val="000090"/>
          <w:sz w:val="23"/>
          <w:szCs w:val="23"/>
        </w:rPr>
        <w:t>KRISTIN ARMSTRONG</w:t>
      </w:r>
    </w:p>
    <w:tbl>
      <w:tblPr>
        <w:tblStyle w:val="TableGrid"/>
        <w:tblW w:w="10008" w:type="dxa"/>
        <w:tblLook w:val="04A0" w:firstRow="1" w:lastRow="0" w:firstColumn="1" w:lastColumn="0" w:noHBand="0" w:noVBand="1"/>
      </w:tblPr>
      <w:tblGrid>
        <w:gridCol w:w="2808"/>
        <w:gridCol w:w="3240"/>
        <w:gridCol w:w="3960"/>
      </w:tblGrid>
      <w:tr w:rsidR="005D3876" w:rsidRPr="001F36B7" w14:paraId="46D8B7BA" w14:textId="77777777" w:rsidTr="00CF7019">
        <w:tc>
          <w:tcPr>
            <w:tcW w:w="2808" w:type="dxa"/>
            <w:shd w:val="clear" w:color="auto" w:fill="FBD4B4" w:themeFill="accent6" w:themeFillTint="66"/>
          </w:tcPr>
          <w:p w14:paraId="64286E59" w14:textId="77777777" w:rsidR="005D3876" w:rsidRPr="001F36B7" w:rsidRDefault="00506BAD" w:rsidP="00506BAD">
            <w:pPr>
              <w:rPr>
                <w:rFonts w:ascii="Avenir Book" w:hAnsi="Avenir Book"/>
                <w:b/>
                <w:sz w:val="22"/>
                <w:szCs w:val="22"/>
              </w:rPr>
            </w:pPr>
            <w:r w:rsidRPr="001F36B7">
              <w:rPr>
                <w:rFonts w:ascii="Avenir Book" w:hAnsi="Avenir Book"/>
                <w:b/>
                <w:sz w:val="22"/>
                <w:szCs w:val="22"/>
              </w:rPr>
              <w:t xml:space="preserve">Step Three: </w:t>
            </w:r>
          </w:p>
          <w:p w14:paraId="2C97AAD4" w14:textId="70FB6DC8" w:rsidR="00506BAD" w:rsidRPr="001F36B7" w:rsidRDefault="006827B2" w:rsidP="00506BAD">
            <w:pPr>
              <w:rPr>
                <w:rFonts w:ascii="Avenir Book" w:hAnsi="Avenir Book"/>
                <w:b/>
                <w:sz w:val="22"/>
                <w:szCs w:val="22"/>
              </w:rPr>
            </w:pPr>
            <w:r w:rsidRPr="001F36B7">
              <w:rPr>
                <w:rFonts w:ascii="Avenir Book" w:hAnsi="Avenir Book"/>
                <w:b/>
                <w:sz w:val="22"/>
                <w:szCs w:val="22"/>
              </w:rPr>
              <w:t xml:space="preserve">SET AN INTENTION </w:t>
            </w:r>
          </w:p>
          <w:p w14:paraId="76C986B6" w14:textId="2F2635CE" w:rsidR="00506BAD" w:rsidRPr="001F36B7" w:rsidRDefault="005D3876" w:rsidP="005D3876">
            <w:pPr>
              <w:jc w:val="center"/>
              <w:rPr>
                <w:rFonts w:ascii="Avenir Book" w:hAnsi="Avenir Book"/>
                <w:sz w:val="22"/>
                <w:szCs w:val="22"/>
              </w:rPr>
            </w:pPr>
            <w:r w:rsidRPr="001F36B7">
              <w:rPr>
                <w:rFonts w:ascii="Avenir Book" w:hAnsi="Avenir Book"/>
                <w:sz w:val="22"/>
                <w:szCs w:val="22"/>
              </w:rPr>
              <w:t>How would you like to “show up”?  Set your intention for the day, a meeting, etc.</w:t>
            </w:r>
          </w:p>
        </w:tc>
        <w:tc>
          <w:tcPr>
            <w:tcW w:w="3240" w:type="dxa"/>
          </w:tcPr>
          <w:p w14:paraId="2C41FAD7" w14:textId="77777777" w:rsidR="00506BAD" w:rsidRPr="001F36B7" w:rsidRDefault="00506BAD" w:rsidP="00506BAD">
            <w:pPr>
              <w:rPr>
                <w:rFonts w:ascii="Avenir Book" w:hAnsi="Avenir Book"/>
                <w:sz w:val="22"/>
                <w:szCs w:val="22"/>
              </w:rPr>
            </w:pPr>
          </w:p>
          <w:p w14:paraId="7A40D45B" w14:textId="37171744" w:rsidR="00506BAD" w:rsidRPr="001F36B7" w:rsidRDefault="005D3876" w:rsidP="006827B2">
            <w:pPr>
              <w:jc w:val="center"/>
              <w:rPr>
                <w:rFonts w:ascii="Avenir Book" w:hAnsi="Avenir Book"/>
                <w:sz w:val="22"/>
                <w:szCs w:val="22"/>
              </w:rPr>
            </w:pPr>
            <w:r w:rsidRPr="001F36B7">
              <w:rPr>
                <w:rFonts w:ascii="Avenir Book" w:hAnsi="Avenir Book"/>
                <w:sz w:val="22"/>
                <w:szCs w:val="22"/>
                <w:u w:val="single"/>
              </w:rPr>
              <w:t>Examples:</w:t>
            </w:r>
            <w:r w:rsidRPr="001F36B7">
              <w:rPr>
                <w:rFonts w:ascii="Avenir Book" w:hAnsi="Avenir Book"/>
                <w:sz w:val="22"/>
                <w:szCs w:val="22"/>
              </w:rPr>
              <w:t xml:space="preserve">  </w:t>
            </w:r>
            <w:r w:rsidRPr="001F36B7">
              <w:rPr>
                <w:rFonts w:ascii="Avenir Book" w:hAnsi="Avenir Book"/>
                <w:i/>
                <w:sz w:val="22"/>
                <w:szCs w:val="22"/>
              </w:rPr>
              <w:t>Present, Grounded, Compassionate, Calm during a challenging situation, Objective, Grateful, Joyful, Nonjudgmental, Curious</w:t>
            </w:r>
            <w:r w:rsidR="00272373">
              <w:rPr>
                <w:rFonts w:ascii="Avenir Book" w:hAnsi="Avenir Book"/>
                <w:i/>
                <w:sz w:val="22"/>
                <w:szCs w:val="22"/>
              </w:rPr>
              <w:t xml:space="preserve">, </w:t>
            </w:r>
            <w:r w:rsidR="00272373" w:rsidRPr="001F36B7">
              <w:rPr>
                <w:rFonts w:ascii="Avenir Book" w:hAnsi="Avenir Book"/>
                <w:i/>
                <w:sz w:val="22"/>
                <w:szCs w:val="22"/>
              </w:rPr>
              <w:t>Open to possibilities</w:t>
            </w:r>
          </w:p>
          <w:p w14:paraId="241FA77D" w14:textId="0504A007" w:rsidR="00506BAD" w:rsidRPr="001F36B7" w:rsidRDefault="00506BAD" w:rsidP="005D3876">
            <w:pPr>
              <w:jc w:val="center"/>
              <w:rPr>
                <w:rFonts w:ascii="Avenir Book" w:hAnsi="Avenir Book"/>
                <w:sz w:val="22"/>
                <w:szCs w:val="22"/>
              </w:rPr>
            </w:pPr>
          </w:p>
        </w:tc>
        <w:tc>
          <w:tcPr>
            <w:tcW w:w="3960" w:type="dxa"/>
          </w:tcPr>
          <w:p w14:paraId="6D6926C5" w14:textId="77777777" w:rsidR="00506BAD" w:rsidRPr="001F36B7" w:rsidRDefault="00506BAD" w:rsidP="00506BAD">
            <w:pPr>
              <w:jc w:val="center"/>
              <w:rPr>
                <w:rFonts w:ascii="Avenir Book" w:hAnsi="Avenir Book"/>
                <w:sz w:val="22"/>
                <w:szCs w:val="22"/>
              </w:rPr>
            </w:pPr>
          </w:p>
          <w:p w14:paraId="2C229C73" w14:textId="77777777" w:rsidR="00506BAD" w:rsidRPr="001F36B7" w:rsidRDefault="00506BAD" w:rsidP="005D3876">
            <w:pPr>
              <w:rPr>
                <w:rFonts w:ascii="Avenir Book" w:hAnsi="Avenir Book"/>
                <w:sz w:val="22"/>
                <w:szCs w:val="22"/>
              </w:rPr>
            </w:pPr>
          </w:p>
        </w:tc>
      </w:tr>
    </w:tbl>
    <w:p w14:paraId="6D5E190F" w14:textId="77777777" w:rsidR="001F36B7" w:rsidRDefault="001F36B7" w:rsidP="001F36B7">
      <w:pPr>
        <w:jc w:val="center"/>
        <w:rPr>
          <w:rFonts w:ascii="Arial Narrow" w:hAnsi="Arial Narrow"/>
          <w:i/>
          <w:color w:val="000090"/>
        </w:rPr>
      </w:pPr>
    </w:p>
    <w:p w14:paraId="50A66F24" w14:textId="4D1330A6" w:rsidR="00886AF4" w:rsidRPr="006827B2" w:rsidRDefault="00950525" w:rsidP="006827B2">
      <w:pPr>
        <w:spacing w:before="120"/>
        <w:jc w:val="center"/>
        <w:rPr>
          <w:rFonts w:ascii="Times" w:hAnsi="Times"/>
          <w:i/>
          <w:color w:val="000090"/>
          <w:sz w:val="23"/>
          <w:szCs w:val="23"/>
        </w:rPr>
      </w:pPr>
      <w:r w:rsidRPr="006827B2">
        <w:rPr>
          <w:rFonts w:ascii="Times" w:hAnsi="Times"/>
          <w:i/>
          <w:color w:val="000090"/>
          <w:sz w:val="23"/>
          <w:szCs w:val="23"/>
        </w:rPr>
        <w:t xml:space="preserve">Letting go helps us to live in a more peaceful state of mind and helps restore our balance. It allows others to be responsible for themselves and for us to take our hands off situations that do not belong to us. This frees us from unnecessary stress. — </w:t>
      </w:r>
      <w:r w:rsidRPr="006827B2">
        <w:rPr>
          <w:rFonts w:ascii="Times" w:hAnsi="Times"/>
          <w:color w:val="000090"/>
          <w:sz w:val="23"/>
          <w:szCs w:val="23"/>
        </w:rPr>
        <w:t>MELODY BEATTIE</w:t>
      </w:r>
    </w:p>
    <w:tbl>
      <w:tblPr>
        <w:tblStyle w:val="TableGrid"/>
        <w:tblW w:w="10008" w:type="dxa"/>
        <w:tblLook w:val="04A0" w:firstRow="1" w:lastRow="0" w:firstColumn="1" w:lastColumn="0" w:noHBand="0" w:noVBand="1"/>
      </w:tblPr>
      <w:tblGrid>
        <w:gridCol w:w="2808"/>
        <w:gridCol w:w="3240"/>
        <w:gridCol w:w="3960"/>
      </w:tblGrid>
      <w:tr w:rsidR="00994A9C" w:rsidRPr="001F36B7" w14:paraId="1FD5D181" w14:textId="77777777" w:rsidTr="00CF7019">
        <w:tc>
          <w:tcPr>
            <w:tcW w:w="2808" w:type="dxa"/>
            <w:shd w:val="clear" w:color="auto" w:fill="C4BC96" w:themeFill="background2" w:themeFillShade="BF"/>
          </w:tcPr>
          <w:p w14:paraId="6725A670" w14:textId="635FB3D5" w:rsidR="00994A9C" w:rsidRPr="001F36B7" w:rsidRDefault="00994A9C" w:rsidP="00CD0422">
            <w:pPr>
              <w:rPr>
                <w:rFonts w:ascii="Avenir Book" w:hAnsi="Avenir Book"/>
                <w:b/>
                <w:sz w:val="22"/>
                <w:szCs w:val="22"/>
              </w:rPr>
            </w:pPr>
            <w:r w:rsidRPr="001F36B7">
              <w:rPr>
                <w:rFonts w:ascii="Avenir Book" w:hAnsi="Avenir Book"/>
                <w:b/>
                <w:sz w:val="22"/>
                <w:szCs w:val="22"/>
              </w:rPr>
              <w:t xml:space="preserve">Step Four: </w:t>
            </w:r>
          </w:p>
          <w:p w14:paraId="2A6F10AC" w14:textId="00C0E184" w:rsidR="00994A9C" w:rsidRPr="001F36B7" w:rsidRDefault="006827B2" w:rsidP="00CD0422">
            <w:pPr>
              <w:rPr>
                <w:rFonts w:ascii="Avenir Book" w:hAnsi="Avenir Book"/>
                <w:b/>
                <w:sz w:val="22"/>
                <w:szCs w:val="22"/>
              </w:rPr>
            </w:pPr>
            <w:r>
              <w:rPr>
                <w:rFonts w:ascii="Avenir Book" w:hAnsi="Avenir Book"/>
                <w:b/>
                <w:sz w:val="22"/>
                <w:szCs w:val="22"/>
              </w:rPr>
              <w:t>LET GO</w:t>
            </w:r>
          </w:p>
          <w:p w14:paraId="01DF653D" w14:textId="1FDE111A" w:rsidR="00994A9C" w:rsidRPr="001F36B7" w:rsidRDefault="00CD0422" w:rsidP="00272373">
            <w:pPr>
              <w:jc w:val="center"/>
              <w:rPr>
                <w:rFonts w:ascii="Avenir Book" w:hAnsi="Avenir Book"/>
                <w:sz w:val="22"/>
                <w:szCs w:val="22"/>
              </w:rPr>
            </w:pPr>
            <w:r w:rsidRPr="001F36B7">
              <w:rPr>
                <w:rFonts w:ascii="Avenir Book" w:hAnsi="Avenir Book"/>
                <w:sz w:val="22"/>
                <w:szCs w:val="22"/>
              </w:rPr>
              <w:t>What are you holding on to that is not serving you? What can you let go of?</w:t>
            </w:r>
          </w:p>
        </w:tc>
        <w:tc>
          <w:tcPr>
            <w:tcW w:w="3240" w:type="dxa"/>
          </w:tcPr>
          <w:p w14:paraId="723B84F6" w14:textId="77777777" w:rsidR="00994A9C" w:rsidRPr="001F36B7" w:rsidRDefault="00994A9C" w:rsidP="00CD0422">
            <w:pPr>
              <w:rPr>
                <w:rFonts w:ascii="Avenir Book" w:hAnsi="Avenir Book"/>
                <w:sz w:val="22"/>
                <w:szCs w:val="22"/>
              </w:rPr>
            </w:pPr>
          </w:p>
          <w:p w14:paraId="6A1FCE08" w14:textId="77777777" w:rsidR="00994A9C" w:rsidRDefault="00994A9C" w:rsidP="006827B2">
            <w:pPr>
              <w:jc w:val="center"/>
              <w:rPr>
                <w:rFonts w:ascii="Avenir Book" w:hAnsi="Avenir Book"/>
                <w:i/>
                <w:sz w:val="22"/>
                <w:szCs w:val="22"/>
              </w:rPr>
            </w:pPr>
            <w:r w:rsidRPr="001F36B7">
              <w:rPr>
                <w:rFonts w:ascii="Avenir Book" w:hAnsi="Avenir Book"/>
                <w:sz w:val="22"/>
                <w:szCs w:val="22"/>
                <w:u w:val="single"/>
              </w:rPr>
              <w:t>Examples:</w:t>
            </w:r>
            <w:r w:rsidRPr="001F36B7">
              <w:rPr>
                <w:rFonts w:ascii="Avenir Book" w:hAnsi="Avenir Book"/>
                <w:sz w:val="22"/>
                <w:szCs w:val="22"/>
              </w:rPr>
              <w:t xml:space="preserve">  </w:t>
            </w:r>
            <w:r w:rsidR="002F2241" w:rsidRPr="001F36B7">
              <w:rPr>
                <w:rFonts w:ascii="Avenir Book" w:hAnsi="Avenir Book"/>
                <w:i/>
                <w:sz w:val="22"/>
                <w:szCs w:val="22"/>
              </w:rPr>
              <w:t>Need to be liked, Need to be right, To be perfect, Meet others’ expectations, Attached to a certain outcome, Worrying</w:t>
            </w:r>
          </w:p>
          <w:p w14:paraId="7F95FE36" w14:textId="440E0D44" w:rsidR="006827B2" w:rsidRPr="006827B2" w:rsidRDefault="006827B2" w:rsidP="006827B2">
            <w:pPr>
              <w:jc w:val="center"/>
              <w:rPr>
                <w:rFonts w:ascii="Avenir Book" w:hAnsi="Avenir Book"/>
                <w:sz w:val="22"/>
                <w:szCs w:val="22"/>
              </w:rPr>
            </w:pPr>
          </w:p>
        </w:tc>
        <w:tc>
          <w:tcPr>
            <w:tcW w:w="3960" w:type="dxa"/>
          </w:tcPr>
          <w:p w14:paraId="38465D39" w14:textId="77777777" w:rsidR="00994A9C" w:rsidRPr="001F36B7" w:rsidRDefault="00994A9C" w:rsidP="00CD0422">
            <w:pPr>
              <w:jc w:val="center"/>
              <w:rPr>
                <w:rFonts w:ascii="Avenir Book" w:hAnsi="Avenir Book"/>
                <w:sz w:val="22"/>
                <w:szCs w:val="22"/>
              </w:rPr>
            </w:pPr>
          </w:p>
          <w:p w14:paraId="014EAAD2" w14:textId="77777777" w:rsidR="00994A9C" w:rsidRDefault="00994A9C" w:rsidP="00CD0422">
            <w:pPr>
              <w:rPr>
                <w:rFonts w:ascii="Avenir Book" w:hAnsi="Avenir Book"/>
                <w:sz w:val="22"/>
                <w:szCs w:val="22"/>
              </w:rPr>
            </w:pPr>
          </w:p>
          <w:p w14:paraId="41FBE500" w14:textId="77777777" w:rsidR="001F36B7" w:rsidRDefault="001F36B7" w:rsidP="00CD0422">
            <w:pPr>
              <w:rPr>
                <w:rFonts w:ascii="Avenir Book" w:hAnsi="Avenir Book"/>
                <w:sz w:val="22"/>
                <w:szCs w:val="22"/>
              </w:rPr>
            </w:pPr>
          </w:p>
          <w:p w14:paraId="778CF901" w14:textId="77777777" w:rsidR="001F36B7" w:rsidRDefault="001F36B7" w:rsidP="00CD0422">
            <w:pPr>
              <w:rPr>
                <w:rFonts w:ascii="Avenir Book" w:hAnsi="Avenir Book"/>
                <w:sz w:val="22"/>
                <w:szCs w:val="22"/>
              </w:rPr>
            </w:pPr>
          </w:p>
          <w:p w14:paraId="76399605" w14:textId="77777777" w:rsidR="001F36B7" w:rsidRDefault="001F36B7" w:rsidP="00CD0422">
            <w:pPr>
              <w:rPr>
                <w:rFonts w:ascii="Avenir Book" w:hAnsi="Avenir Book"/>
                <w:sz w:val="22"/>
                <w:szCs w:val="22"/>
              </w:rPr>
            </w:pPr>
          </w:p>
          <w:p w14:paraId="7E731411" w14:textId="77777777" w:rsidR="001F36B7" w:rsidRPr="001F36B7" w:rsidRDefault="001F36B7" w:rsidP="00CD0422">
            <w:pPr>
              <w:rPr>
                <w:rFonts w:ascii="Avenir Book" w:hAnsi="Avenir Book"/>
                <w:sz w:val="22"/>
                <w:szCs w:val="22"/>
              </w:rPr>
            </w:pPr>
          </w:p>
        </w:tc>
      </w:tr>
    </w:tbl>
    <w:p w14:paraId="0FF939A8" w14:textId="5AAA6363" w:rsidR="006A2790" w:rsidRDefault="006A2790" w:rsidP="00D90B42">
      <w:pPr>
        <w:rPr>
          <w:rFonts w:ascii="Arial Narrow" w:hAnsi="Arial Narrow"/>
          <w:color w:val="000090"/>
        </w:rPr>
      </w:pPr>
    </w:p>
    <w:p w14:paraId="55B3C633" w14:textId="77777777" w:rsidR="006A2790" w:rsidRDefault="006A2790">
      <w:pPr>
        <w:rPr>
          <w:rFonts w:ascii="Arial Narrow" w:hAnsi="Arial Narrow"/>
          <w:color w:val="000090"/>
        </w:rPr>
      </w:pPr>
      <w:r>
        <w:rPr>
          <w:rFonts w:ascii="Arial Narrow" w:hAnsi="Arial Narrow"/>
          <w:color w:val="000090"/>
        </w:rPr>
        <w:br w:type="page"/>
      </w:r>
    </w:p>
    <w:p w14:paraId="300F6BE1" w14:textId="6CC76851" w:rsidR="00994A9C" w:rsidRPr="00815E33" w:rsidRDefault="00994A9C" w:rsidP="00D90B42">
      <w:pPr>
        <w:rPr>
          <w:rFonts w:ascii="Arial Narrow" w:hAnsi="Arial Narrow"/>
          <w:color w:val="000090"/>
          <w:sz w:val="26"/>
          <w:szCs w:val="26"/>
        </w:rPr>
      </w:pPr>
    </w:p>
    <w:p w14:paraId="38F9EACE" w14:textId="3728A5DB" w:rsidR="006A2790" w:rsidRPr="006827B2" w:rsidRDefault="005A31A8" w:rsidP="00D90B42">
      <w:pPr>
        <w:rPr>
          <w:rFonts w:ascii="Arial Narrow" w:hAnsi="Arial Narrow"/>
          <w:b/>
          <w:color w:val="000090"/>
          <w:sz w:val="28"/>
          <w:szCs w:val="28"/>
          <w:u w:val="single"/>
        </w:rPr>
      </w:pPr>
      <w:r w:rsidRPr="006827B2">
        <w:rPr>
          <w:rFonts w:ascii="Arial Narrow" w:hAnsi="Arial Narrow"/>
          <w:b/>
          <w:color w:val="000090"/>
          <w:sz w:val="28"/>
          <w:szCs w:val="28"/>
          <w:u w:val="single"/>
        </w:rPr>
        <w:t xml:space="preserve">Post-Exercise </w:t>
      </w:r>
      <w:r w:rsidR="006A2790" w:rsidRPr="006827B2">
        <w:rPr>
          <w:rFonts w:ascii="Arial Narrow" w:hAnsi="Arial Narrow"/>
          <w:b/>
          <w:color w:val="000090"/>
          <w:sz w:val="28"/>
          <w:szCs w:val="28"/>
          <w:u w:val="single"/>
        </w:rPr>
        <w:t>Reflection Questions</w:t>
      </w:r>
    </w:p>
    <w:p w14:paraId="0D4150A0" w14:textId="303EE77E" w:rsidR="006A2790" w:rsidRPr="006827B2" w:rsidRDefault="006A2790" w:rsidP="00D90B42">
      <w:pPr>
        <w:rPr>
          <w:rFonts w:ascii="Arial Narrow" w:hAnsi="Arial Narrow"/>
          <w:color w:val="000090"/>
          <w:sz w:val="28"/>
          <w:szCs w:val="28"/>
        </w:rPr>
      </w:pPr>
    </w:p>
    <w:p w14:paraId="784394ED" w14:textId="5B83DF9F" w:rsidR="005A31A8" w:rsidRPr="006827B2" w:rsidRDefault="00A90868" w:rsidP="005A31A8">
      <w:pPr>
        <w:pStyle w:val="ListParagraph"/>
        <w:numPr>
          <w:ilvl w:val="0"/>
          <w:numId w:val="1"/>
        </w:numPr>
        <w:rPr>
          <w:rFonts w:ascii="Arial Narrow" w:hAnsi="Arial Narrow"/>
          <w:color w:val="000090"/>
          <w:sz w:val="28"/>
          <w:szCs w:val="28"/>
        </w:rPr>
      </w:pPr>
      <w:r>
        <w:rPr>
          <w:rFonts w:ascii="Arial Narrow" w:hAnsi="Arial Narrow"/>
          <w:color w:val="000090"/>
          <w:sz w:val="28"/>
          <w:szCs w:val="28"/>
        </w:rPr>
        <w:t>How did I feel</w:t>
      </w:r>
      <w:r w:rsidR="005A31A8" w:rsidRPr="006827B2">
        <w:rPr>
          <w:rFonts w:ascii="Arial Narrow" w:hAnsi="Arial Narrow"/>
          <w:color w:val="000090"/>
          <w:sz w:val="28"/>
          <w:szCs w:val="28"/>
        </w:rPr>
        <w:t xml:space="preserve"> before I started the meditation?</w:t>
      </w:r>
    </w:p>
    <w:p w14:paraId="0373FB16" w14:textId="04D67F49" w:rsidR="005A31A8" w:rsidRPr="006827B2" w:rsidRDefault="005A31A8" w:rsidP="00D90B42">
      <w:pPr>
        <w:rPr>
          <w:rFonts w:ascii="Arial Narrow" w:hAnsi="Arial Narrow"/>
          <w:color w:val="000090"/>
          <w:sz w:val="28"/>
          <w:szCs w:val="28"/>
        </w:rPr>
      </w:pPr>
    </w:p>
    <w:p w14:paraId="33DDD71B" w14:textId="14135B38" w:rsidR="00815E33" w:rsidRPr="006827B2" w:rsidRDefault="00815E33" w:rsidP="00D90B42">
      <w:pPr>
        <w:rPr>
          <w:rFonts w:ascii="Arial Narrow" w:hAnsi="Arial Narrow"/>
          <w:color w:val="000090"/>
          <w:sz w:val="28"/>
          <w:szCs w:val="28"/>
        </w:rPr>
      </w:pPr>
    </w:p>
    <w:p w14:paraId="459F2CD0" w14:textId="06870D9E" w:rsidR="00815E33" w:rsidRPr="006827B2" w:rsidRDefault="00815E33" w:rsidP="00D90B42">
      <w:pPr>
        <w:rPr>
          <w:rFonts w:ascii="Arial Narrow" w:hAnsi="Arial Narrow"/>
          <w:color w:val="000090"/>
          <w:sz w:val="28"/>
          <w:szCs w:val="28"/>
        </w:rPr>
      </w:pPr>
    </w:p>
    <w:p w14:paraId="06222903" w14:textId="77777777" w:rsidR="00815E33" w:rsidRPr="006827B2" w:rsidRDefault="00815E33" w:rsidP="00D90B42">
      <w:pPr>
        <w:rPr>
          <w:rFonts w:ascii="Arial Narrow" w:hAnsi="Arial Narrow"/>
          <w:color w:val="000090"/>
          <w:sz w:val="28"/>
          <w:szCs w:val="28"/>
        </w:rPr>
      </w:pPr>
    </w:p>
    <w:p w14:paraId="5B43FC94" w14:textId="029843D2" w:rsidR="00815E33" w:rsidRDefault="00815E33" w:rsidP="00D90B42">
      <w:pPr>
        <w:rPr>
          <w:rFonts w:ascii="Arial Narrow" w:hAnsi="Arial Narrow"/>
          <w:color w:val="000090"/>
          <w:sz w:val="28"/>
          <w:szCs w:val="28"/>
        </w:rPr>
      </w:pPr>
    </w:p>
    <w:p w14:paraId="266E91FA" w14:textId="77777777" w:rsidR="006827B2" w:rsidRPr="006827B2" w:rsidRDefault="006827B2" w:rsidP="00D90B42">
      <w:pPr>
        <w:rPr>
          <w:rFonts w:ascii="Arial Narrow" w:hAnsi="Arial Narrow"/>
          <w:color w:val="000090"/>
          <w:sz w:val="28"/>
          <w:szCs w:val="28"/>
        </w:rPr>
      </w:pPr>
    </w:p>
    <w:p w14:paraId="6B6100AD" w14:textId="20F90463" w:rsidR="005A31A8" w:rsidRPr="006827B2" w:rsidRDefault="005A31A8" w:rsidP="005A31A8">
      <w:pPr>
        <w:pStyle w:val="ListParagraph"/>
        <w:numPr>
          <w:ilvl w:val="0"/>
          <w:numId w:val="1"/>
        </w:numPr>
        <w:rPr>
          <w:rFonts w:ascii="Arial Narrow" w:hAnsi="Arial Narrow"/>
          <w:color w:val="000090"/>
          <w:sz w:val="28"/>
          <w:szCs w:val="28"/>
        </w:rPr>
      </w:pPr>
      <w:r w:rsidRPr="006827B2">
        <w:rPr>
          <w:rFonts w:ascii="Arial Narrow" w:hAnsi="Arial Narrow"/>
          <w:color w:val="000090"/>
          <w:sz w:val="28"/>
          <w:szCs w:val="28"/>
        </w:rPr>
        <w:t>How do I feel now?</w:t>
      </w:r>
    </w:p>
    <w:p w14:paraId="0C2A1173" w14:textId="5A3DB22D" w:rsidR="005A31A8" w:rsidRPr="006827B2" w:rsidRDefault="005A31A8" w:rsidP="00D90B42">
      <w:pPr>
        <w:rPr>
          <w:rFonts w:ascii="Arial Narrow" w:hAnsi="Arial Narrow"/>
          <w:color w:val="000090"/>
          <w:sz w:val="28"/>
          <w:szCs w:val="28"/>
        </w:rPr>
      </w:pPr>
    </w:p>
    <w:p w14:paraId="0BE93E38" w14:textId="678C1DEC" w:rsidR="00815E33" w:rsidRPr="006827B2" w:rsidRDefault="00815E33" w:rsidP="00D90B42">
      <w:pPr>
        <w:rPr>
          <w:rFonts w:ascii="Arial Narrow" w:hAnsi="Arial Narrow"/>
          <w:color w:val="000090"/>
          <w:sz w:val="28"/>
          <w:szCs w:val="28"/>
        </w:rPr>
      </w:pPr>
    </w:p>
    <w:p w14:paraId="0564CBAB" w14:textId="7AE2FC1E" w:rsidR="00815E33" w:rsidRDefault="00815E33" w:rsidP="00D90B42">
      <w:pPr>
        <w:rPr>
          <w:rFonts w:ascii="Arial Narrow" w:hAnsi="Arial Narrow"/>
          <w:color w:val="000090"/>
          <w:sz w:val="28"/>
          <w:szCs w:val="28"/>
        </w:rPr>
      </w:pPr>
    </w:p>
    <w:p w14:paraId="70EF09B6" w14:textId="77777777" w:rsidR="006827B2" w:rsidRPr="006827B2" w:rsidRDefault="006827B2" w:rsidP="00D90B42">
      <w:pPr>
        <w:rPr>
          <w:rFonts w:ascii="Arial Narrow" w:hAnsi="Arial Narrow"/>
          <w:color w:val="000090"/>
          <w:sz w:val="28"/>
          <w:szCs w:val="28"/>
        </w:rPr>
      </w:pPr>
    </w:p>
    <w:p w14:paraId="6313085B" w14:textId="6C346BCA" w:rsidR="00815E33" w:rsidRPr="006827B2" w:rsidRDefault="00815E33" w:rsidP="00D90B42">
      <w:pPr>
        <w:rPr>
          <w:rFonts w:ascii="Arial Narrow" w:hAnsi="Arial Narrow"/>
          <w:color w:val="000090"/>
          <w:sz w:val="28"/>
          <w:szCs w:val="28"/>
        </w:rPr>
      </w:pPr>
    </w:p>
    <w:p w14:paraId="32181154" w14:textId="77777777" w:rsidR="00815E33" w:rsidRPr="006827B2" w:rsidRDefault="00815E33" w:rsidP="00D90B42">
      <w:pPr>
        <w:rPr>
          <w:rFonts w:ascii="Arial Narrow" w:hAnsi="Arial Narrow"/>
          <w:color w:val="000090"/>
          <w:sz w:val="28"/>
          <w:szCs w:val="28"/>
        </w:rPr>
      </w:pPr>
    </w:p>
    <w:p w14:paraId="32A86868" w14:textId="458E5F48" w:rsidR="005A31A8" w:rsidRPr="006827B2" w:rsidRDefault="005A31A8" w:rsidP="005A31A8">
      <w:pPr>
        <w:pStyle w:val="ListParagraph"/>
        <w:numPr>
          <w:ilvl w:val="0"/>
          <w:numId w:val="1"/>
        </w:numPr>
        <w:rPr>
          <w:rFonts w:ascii="Arial Narrow" w:hAnsi="Arial Narrow"/>
          <w:color w:val="000090"/>
          <w:sz w:val="28"/>
          <w:szCs w:val="28"/>
        </w:rPr>
      </w:pPr>
      <w:r w:rsidRPr="006827B2">
        <w:rPr>
          <w:rFonts w:ascii="Arial Narrow" w:hAnsi="Arial Narrow"/>
          <w:color w:val="000090"/>
          <w:sz w:val="28"/>
          <w:szCs w:val="28"/>
        </w:rPr>
        <w:t>What am I learning?</w:t>
      </w:r>
    </w:p>
    <w:p w14:paraId="01EA3529" w14:textId="605DA18D" w:rsidR="005A31A8" w:rsidRPr="006827B2" w:rsidRDefault="005A31A8" w:rsidP="00D90B42">
      <w:pPr>
        <w:rPr>
          <w:rFonts w:ascii="Arial Narrow" w:hAnsi="Arial Narrow"/>
          <w:color w:val="000090"/>
          <w:sz w:val="28"/>
          <w:szCs w:val="28"/>
        </w:rPr>
      </w:pPr>
    </w:p>
    <w:p w14:paraId="030B767E" w14:textId="06E605F0" w:rsidR="00815E33" w:rsidRPr="006827B2" w:rsidRDefault="00815E33" w:rsidP="00D90B42">
      <w:pPr>
        <w:rPr>
          <w:rFonts w:ascii="Arial Narrow" w:hAnsi="Arial Narrow"/>
          <w:color w:val="000090"/>
          <w:sz w:val="28"/>
          <w:szCs w:val="28"/>
        </w:rPr>
      </w:pPr>
    </w:p>
    <w:p w14:paraId="417E7F1C" w14:textId="77777777" w:rsidR="00815E33" w:rsidRPr="006827B2" w:rsidRDefault="00815E33" w:rsidP="00D90B42">
      <w:pPr>
        <w:rPr>
          <w:rFonts w:ascii="Arial Narrow" w:hAnsi="Arial Narrow"/>
          <w:color w:val="000090"/>
          <w:sz w:val="28"/>
          <w:szCs w:val="28"/>
        </w:rPr>
      </w:pPr>
    </w:p>
    <w:p w14:paraId="09A2F1BD" w14:textId="1D5488A0" w:rsidR="00815E33" w:rsidRDefault="00815E33" w:rsidP="00D90B42">
      <w:pPr>
        <w:rPr>
          <w:rFonts w:ascii="Arial Narrow" w:hAnsi="Arial Narrow"/>
          <w:color w:val="000090"/>
          <w:sz w:val="28"/>
          <w:szCs w:val="28"/>
        </w:rPr>
      </w:pPr>
    </w:p>
    <w:p w14:paraId="4F0A1F31" w14:textId="77777777" w:rsidR="006827B2" w:rsidRPr="006827B2" w:rsidRDefault="006827B2" w:rsidP="00D90B42">
      <w:pPr>
        <w:rPr>
          <w:rFonts w:ascii="Arial Narrow" w:hAnsi="Arial Narrow"/>
          <w:color w:val="000090"/>
          <w:sz w:val="28"/>
          <w:szCs w:val="28"/>
        </w:rPr>
      </w:pPr>
    </w:p>
    <w:p w14:paraId="3C40914F" w14:textId="77777777" w:rsidR="00815E33" w:rsidRPr="006827B2" w:rsidRDefault="00815E33" w:rsidP="00D90B42">
      <w:pPr>
        <w:rPr>
          <w:rFonts w:ascii="Arial Narrow" w:hAnsi="Arial Narrow"/>
          <w:color w:val="000090"/>
          <w:sz w:val="28"/>
          <w:szCs w:val="28"/>
        </w:rPr>
      </w:pPr>
    </w:p>
    <w:p w14:paraId="32B49B6D" w14:textId="5ACF3B8E" w:rsidR="005A31A8" w:rsidRPr="006827B2" w:rsidRDefault="005A31A8" w:rsidP="005A31A8">
      <w:pPr>
        <w:pStyle w:val="ListParagraph"/>
        <w:numPr>
          <w:ilvl w:val="0"/>
          <w:numId w:val="1"/>
        </w:numPr>
        <w:rPr>
          <w:rFonts w:ascii="Arial Narrow" w:hAnsi="Arial Narrow"/>
          <w:color w:val="000090"/>
          <w:sz w:val="28"/>
          <w:szCs w:val="28"/>
        </w:rPr>
      </w:pPr>
      <w:r w:rsidRPr="006827B2">
        <w:rPr>
          <w:rFonts w:ascii="Arial Narrow" w:hAnsi="Arial Narrow"/>
          <w:color w:val="000090"/>
          <w:sz w:val="28"/>
          <w:szCs w:val="28"/>
        </w:rPr>
        <w:t xml:space="preserve">How will </w:t>
      </w:r>
      <w:r w:rsidR="006827B2">
        <w:rPr>
          <w:rFonts w:ascii="Arial Narrow" w:hAnsi="Arial Narrow"/>
          <w:color w:val="000090"/>
          <w:sz w:val="28"/>
          <w:szCs w:val="28"/>
        </w:rPr>
        <w:t>this experience</w:t>
      </w:r>
      <w:r w:rsidRPr="006827B2">
        <w:rPr>
          <w:rFonts w:ascii="Arial Narrow" w:hAnsi="Arial Narrow"/>
          <w:color w:val="000090"/>
          <w:sz w:val="28"/>
          <w:szCs w:val="28"/>
        </w:rPr>
        <w:t xml:space="preserve"> benefit me?</w:t>
      </w:r>
    </w:p>
    <w:p w14:paraId="09E1F1D4" w14:textId="3C06F9F4" w:rsidR="005A31A8" w:rsidRPr="006827B2" w:rsidRDefault="005A31A8" w:rsidP="00D90B42">
      <w:pPr>
        <w:rPr>
          <w:rFonts w:ascii="Arial Narrow" w:hAnsi="Arial Narrow"/>
          <w:color w:val="000090"/>
          <w:sz w:val="28"/>
          <w:szCs w:val="28"/>
        </w:rPr>
      </w:pPr>
    </w:p>
    <w:p w14:paraId="72AFD85C" w14:textId="525B7610" w:rsidR="005A31A8" w:rsidRDefault="005A31A8" w:rsidP="00D90B42">
      <w:pPr>
        <w:rPr>
          <w:rFonts w:ascii="Arial Narrow" w:hAnsi="Arial Narrow"/>
          <w:color w:val="000090"/>
        </w:rPr>
      </w:pPr>
    </w:p>
    <w:p w14:paraId="19CD26CC" w14:textId="77777777" w:rsidR="006827B2" w:rsidRPr="006A2790" w:rsidRDefault="006827B2" w:rsidP="00D90B42">
      <w:pPr>
        <w:rPr>
          <w:rFonts w:ascii="Arial Narrow" w:hAnsi="Arial Narrow"/>
          <w:color w:val="000090"/>
        </w:rPr>
      </w:pPr>
    </w:p>
    <w:sectPr w:rsidR="006827B2" w:rsidRPr="006A2790" w:rsidSect="0016401C">
      <w:pgSz w:w="12240" w:h="15840"/>
      <w:pgMar w:top="936" w:right="1152" w:bottom="93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1FC5F" w14:textId="77777777" w:rsidR="00A53A64" w:rsidRDefault="00A53A64" w:rsidP="0021431B">
      <w:r>
        <w:separator/>
      </w:r>
    </w:p>
  </w:endnote>
  <w:endnote w:type="continuationSeparator" w:id="0">
    <w:p w14:paraId="53B4AD36" w14:textId="77777777" w:rsidR="00A53A64" w:rsidRDefault="00A53A64" w:rsidP="0021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venir Black">
    <w:altName w:val="Trebuchet MS"/>
    <w:charset w:val="4D"/>
    <w:family w:val="swiss"/>
    <w:pitch w:val="variable"/>
    <w:sig w:usb0="00000001" w:usb1="5000204A" w:usb2="00000000" w:usb3="00000000" w:csb0="0000009B" w:csb1="00000000"/>
  </w:font>
  <w:font w:name="Libre Franklin Black">
    <w:panose1 w:val="00000A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thelas">
    <w:altName w:val="Corbel"/>
    <w:charset w:val="4D"/>
    <w:family w:val="auto"/>
    <w:pitch w:val="variable"/>
    <w:sig w:usb0="00000001" w:usb1="5000205B" w:usb2="00000000" w:usb3="00000000" w:csb0="0000009B"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8A47" w14:textId="77777777" w:rsidR="00D203DA" w:rsidRDefault="00D20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807E" w14:textId="0F35B68E" w:rsidR="00D90B42" w:rsidRPr="001F36B7" w:rsidRDefault="00D01C08" w:rsidP="001F36B7">
    <w:pPr>
      <w:jc w:val="right"/>
      <w:rPr>
        <w:i/>
        <w:sz w:val="20"/>
        <w:szCs w:val="20"/>
      </w:rPr>
    </w:pPr>
    <w:r>
      <w:rPr>
        <w:sz w:val="20"/>
        <w:szCs w:val="20"/>
      </w:rPr>
      <w:t>Adapted From</w:t>
    </w:r>
    <w:r w:rsidR="00D90B42" w:rsidRPr="001F36B7">
      <w:rPr>
        <w:sz w:val="20"/>
        <w:szCs w:val="20"/>
      </w:rPr>
      <w:t xml:space="preserve">: </w:t>
    </w:r>
    <w:r w:rsidR="00D90B42" w:rsidRPr="001F36B7">
      <w:rPr>
        <w:i/>
        <w:sz w:val="20"/>
        <w:szCs w:val="20"/>
      </w:rPr>
      <w:t>Show Up as Your Best Self: Mindful Leaders, Meditation, &amp; More</w:t>
    </w:r>
  </w:p>
  <w:p w14:paraId="5F735B61" w14:textId="77777777" w:rsidR="00D90B42" w:rsidRPr="0021431B" w:rsidRDefault="00D90B42">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BF97" w14:textId="77777777" w:rsidR="00D203DA" w:rsidRDefault="00D20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AD2BA" w14:textId="77777777" w:rsidR="00A53A64" w:rsidRDefault="00A53A64" w:rsidP="0021431B">
      <w:r>
        <w:separator/>
      </w:r>
    </w:p>
  </w:footnote>
  <w:footnote w:type="continuationSeparator" w:id="0">
    <w:p w14:paraId="68E6F5AF" w14:textId="77777777" w:rsidR="00A53A64" w:rsidRDefault="00A53A64" w:rsidP="0021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17160" w14:textId="77777777" w:rsidR="00D203DA" w:rsidRDefault="00D20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5FCB" w14:textId="4D42ECA1" w:rsidR="00D90B42" w:rsidRPr="001F36B7" w:rsidRDefault="00D90B42" w:rsidP="001F36B7">
    <w:pPr>
      <w:pStyle w:val="Header"/>
      <w:jc w:val="center"/>
      <w:rPr>
        <w:rFonts w:ascii="Avenir Black" w:hAnsi="Avenir Black"/>
        <w:sz w:val="28"/>
        <w:szCs w:val="28"/>
      </w:rPr>
    </w:pPr>
    <w:r w:rsidRPr="001F36B7">
      <w:rPr>
        <w:rFonts w:ascii="Avenir Black" w:hAnsi="Avenir Black"/>
        <w:sz w:val="28"/>
        <w:szCs w:val="28"/>
      </w:rPr>
      <w:t>QUIETING THE MIND WORKSHEET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1EF1" w14:textId="77777777" w:rsidR="00D203DA" w:rsidRPr="005F4626" w:rsidRDefault="00D203DA" w:rsidP="00D203DA">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31A7CF28" wp14:editId="0DC2EF93">
          <wp:simplePos x="0" y="0"/>
          <wp:positionH relativeFrom="margin">
            <wp:posOffset>-35560</wp:posOffset>
          </wp:positionH>
          <wp:positionV relativeFrom="paragraph">
            <wp:posOffset>-114935</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4666F66C" w14:textId="77777777" w:rsidR="00D203DA" w:rsidRDefault="00D203DA">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2E3F"/>
    <w:multiLevelType w:val="hybridMultilevel"/>
    <w:tmpl w:val="C782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C65E2"/>
    <w:multiLevelType w:val="hybridMultilevel"/>
    <w:tmpl w:val="AF12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1B"/>
    <w:rsid w:val="0016401C"/>
    <w:rsid w:val="001E0374"/>
    <w:rsid w:val="001F36B7"/>
    <w:rsid w:val="0021431B"/>
    <w:rsid w:val="00272373"/>
    <w:rsid w:val="002E592C"/>
    <w:rsid w:val="002F2241"/>
    <w:rsid w:val="00312AB6"/>
    <w:rsid w:val="00395F98"/>
    <w:rsid w:val="003B599E"/>
    <w:rsid w:val="00506BAD"/>
    <w:rsid w:val="005216FA"/>
    <w:rsid w:val="005A31A8"/>
    <w:rsid w:val="005D3876"/>
    <w:rsid w:val="006160BA"/>
    <w:rsid w:val="006827B2"/>
    <w:rsid w:val="006A2790"/>
    <w:rsid w:val="007C2877"/>
    <w:rsid w:val="00815E33"/>
    <w:rsid w:val="00886AF4"/>
    <w:rsid w:val="008B438C"/>
    <w:rsid w:val="008D5854"/>
    <w:rsid w:val="00950525"/>
    <w:rsid w:val="0097618B"/>
    <w:rsid w:val="00994A9C"/>
    <w:rsid w:val="009C1F03"/>
    <w:rsid w:val="00A328E0"/>
    <w:rsid w:val="00A53A64"/>
    <w:rsid w:val="00A90868"/>
    <w:rsid w:val="00BA7991"/>
    <w:rsid w:val="00C13006"/>
    <w:rsid w:val="00CA6C00"/>
    <w:rsid w:val="00CC5B56"/>
    <w:rsid w:val="00CD0422"/>
    <w:rsid w:val="00CF7019"/>
    <w:rsid w:val="00D01C08"/>
    <w:rsid w:val="00D203DA"/>
    <w:rsid w:val="00D71DC9"/>
    <w:rsid w:val="00D90B42"/>
    <w:rsid w:val="00F60777"/>
    <w:rsid w:val="00F919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52987"/>
  <w15:docId w15:val="{EB130F3C-1C64-0C4F-A4C2-5DD309B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31B"/>
    <w:pPr>
      <w:tabs>
        <w:tab w:val="center" w:pos="4320"/>
        <w:tab w:val="right" w:pos="8640"/>
      </w:tabs>
    </w:pPr>
  </w:style>
  <w:style w:type="character" w:customStyle="1" w:styleId="HeaderChar">
    <w:name w:val="Header Char"/>
    <w:basedOn w:val="DefaultParagraphFont"/>
    <w:link w:val="Header"/>
    <w:uiPriority w:val="99"/>
    <w:rsid w:val="0021431B"/>
  </w:style>
  <w:style w:type="paragraph" w:styleId="Footer">
    <w:name w:val="footer"/>
    <w:basedOn w:val="Normal"/>
    <w:link w:val="FooterChar"/>
    <w:uiPriority w:val="99"/>
    <w:unhideWhenUsed/>
    <w:rsid w:val="0021431B"/>
    <w:pPr>
      <w:tabs>
        <w:tab w:val="center" w:pos="4320"/>
        <w:tab w:val="right" w:pos="8640"/>
      </w:tabs>
    </w:pPr>
  </w:style>
  <w:style w:type="character" w:customStyle="1" w:styleId="FooterChar">
    <w:name w:val="Footer Char"/>
    <w:basedOn w:val="DefaultParagraphFont"/>
    <w:link w:val="Footer"/>
    <w:uiPriority w:val="99"/>
    <w:rsid w:val="0021431B"/>
  </w:style>
  <w:style w:type="table" w:styleId="TableGrid">
    <w:name w:val="Table Grid"/>
    <w:basedOn w:val="TableNormal"/>
    <w:uiPriority w:val="39"/>
    <w:rsid w:val="005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4</cp:revision>
  <cp:lastPrinted>2018-08-14T20:48:00Z</cp:lastPrinted>
  <dcterms:created xsi:type="dcterms:W3CDTF">2018-09-12T12:35:00Z</dcterms:created>
  <dcterms:modified xsi:type="dcterms:W3CDTF">2019-02-27T11:08:00Z</dcterms:modified>
</cp:coreProperties>
</file>