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FB126" w14:textId="77777777" w:rsidR="00B82F9B" w:rsidRDefault="00B82F9B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27A2ABEE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4EBE42E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746A2A95" w14:textId="7D0C67DF" w:rsidR="00994239" w:rsidRDefault="00DF6D6A" w:rsidP="00994239">
            <w:r>
              <w:t>Goal Setting</w:t>
            </w:r>
          </w:p>
          <w:p w14:paraId="2D1BDA0C" w14:textId="77777777" w:rsidR="00DF6D6A" w:rsidRDefault="00DF6D6A" w:rsidP="00DF6D6A"/>
          <w:p w14:paraId="26240BAE" w14:textId="77777777" w:rsidR="00DF6D6A" w:rsidRDefault="00DF6D6A" w:rsidP="00DF6D6A">
            <w:r w:rsidRPr="00B7252A">
              <w:t xml:space="preserve">Communications and Community Outreach Goals </w:t>
            </w:r>
            <w:r>
              <w:t>– English and Spanish - Word</w:t>
            </w:r>
          </w:p>
          <w:p w14:paraId="4FE0CCE1" w14:textId="77777777" w:rsidR="00DF6D6A" w:rsidRPr="00B7252A" w:rsidRDefault="00DF6D6A" w:rsidP="00DF6D6A">
            <w:r>
              <w:t xml:space="preserve">Strategies and Goals Visual Plan – English and Spanish - </w:t>
            </w:r>
            <w:proofErr w:type="spellStart"/>
            <w:r>
              <w:t>PPt</w:t>
            </w:r>
            <w:proofErr w:type="spellEnd"/>
          </w:p>
          <w:p w14:paraId="017CB119" w14:textId="77777777" w:rsidR="00C157A1" w:rsidRDefault="00C157A1"/>
        </w:tc>
      </w:tr>
      <w:tr w:rsidR="00B82F9B" w14:paraId="491C9B49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26AA8482" w14:textId="1092D72C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76AA334C" w14:textId="77777777" w:rsidR="007A6729" w:rsidRDefault="007A6729" w:rsidP="00B41F2E">
            <w:pPr>
              <w:ind w:left="360" w:hanging="270"/>
            </w:pPr>
          </w:p>
          <w:p w14:paraId="7A7ED86A" w14:textId="77777777" w:rsidR="007A6729" w:rsidRDefault="007A6729" w:rsidP="00B41F2E">
            <w:pPr>
              <w:ind w:left="360" w:hanging="270"/>
            </w:pPr>
          </w:p>
          <w:p w14:paraId="6F414F05" w14:textId="77777777" w:rsidR="007A6729" w:rsidRDefault="007A6729" w:rsidP="00B41F2E">
            <w:pPr>
              <w:ind w:left="360" w:hanging="270"/>
            </w:pPr>
          </w:p>
          <w:p w14:paraId="37815E0A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79017CC5" w14:textId="77777777" w:rsidR="00B82F9B" w:rsidRDefault="00994239">
            <w:r>
              <w:t>Outreach Tool for community members when doing outreach at community events and at their partnership meetings</w:t>
            </w:r>
          </w:p>
        </w:tc>
      </w:tr>
      <w:tr w:rsidR="00B82F9B" w14:paraId="18BE743E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697E13F6" w14:textId="77777777" w:rsidR="00B82F9B" w:rsidRDefault="00B82F9B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  <w:p w14:paraId="24D0B968" w14:textId="77777777" w:rsidR="007A6729" w:rsidRDefault="007A6729" w:rsidP="00B41F2E">
            <w:pPr>
              <w:ind w:left="360" w:hanging="270"/>
            </w:pPr>
          </w:p>
          <w:p w14:paraId="766599FA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32D10BCD" w14:textId="1251F357" w:rsidR="00B82F9B" w:rsidRDefault="005E5F21" w:rsidP="00DF6D6A">
            <w:r>
              <w:t xml:space="preserve">Chrysta Wilson </w:t>
            </w:r>
            <w:r w:rsidR="00DF6D6A">
              <w:t>for Broadway-Manchester</w:t>
            </w:r>
          </w:p>
        </w:tc>
      </w:tr>
      <w:tr w:rsidR="00B82F9B" w14:paraId="1AC0E048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5D7E2DE9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4CB4371C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38B3037D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4699B5D7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11E1D45F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1F9CFD22" w14:textId="05C72BCE" w:rsidR="00994239" w:rsidRDefault="00994239">
            <w:r>
              <w:t>Th</w:t>
            </w:r>
            <w:r w:rsidR="00DF6D6A">
              <w:t>ese</w:t>
            </w:r>
            <w:r>
              <w:t xml:space="preserve"> tool</w:t>
            </w:r>
            <w:r w:rsidR="00DF6D6A">
              <w:t>s were</w:t>
            </w:r>
            <w:r>
              <w:t xml:space="preserve"> developed to </w:t>
            </w:r>
            <w:r w:rsidR="00DF6D6A">
              <w:t>support presentation of outreach and engagement goals for bilingual (English and Spanish) audiences. These documents are visual and should be presented by members that helped to develop the goals.</w:t>
            </w:r>
          </w:p>
          <w:p w14:paraId="64A7B2CD" w14:textId="77777777" w:rsidR="00994239" w:rsidRDefault="00994239"/>
          <w:p w14:paraId="10835E2F" w14:textId="77777777" w:rsidR="00B82F9B" w:rsidRDefault="00B82F9B"/>
        </w:tc>
      </w:tr>
      <w:tr w:rsidR="00B82F9B" w14:paraId="33466155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468EE43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788984CF" w14:textId="4EDCBDDF" w:rsidR="007A6729" w:rsidRDefault="00DF6D6A">
            <w:r>
              <w:t>These documents are especially useful as they condense a large amount of planning information into short, community presentation friendly slides.</w:t>
            </w:r>
          </w:p>
          <w:p w14:paraId="3A993F8F" w14:textId="77777777" w:rsidR="007A6729" w:rsidRDefault="007A6729"/>
          <w:p w14:paraId="242825FF" w14:textId="77777777" w:rsidR="007A6729" w:rsidRDefault="007A6729"/>
        </w:tc>
      </w:tr>
    </w:tbl>
    <w:p w14:paraId="2E10CE79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B908" w14:textId="77777777" w:rsidR="00846848" w:rsidRDefault="00846848" w:rsidP="0072452B">
      <w:r>
        <w:separator/>
      </w:r>
    </w:p>
  </w:endnote>
  <w:endnote w:type="continuationSeparator" w:id="0">
    <w:p w14:paraId="73601E7F" w14:textId="77777777" w:rsidR="00846848" w:rsidRDefault="00846848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6D835" w14:textId="77777777" w:rsidR="00163D48" w:rsidRDefault="00163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B633" w14:textId="77777777" w:rsidR="00163D48" w:rsidRDefault="00163D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A525" w14:textId="77777777" w:rsidR="00163D48" w:rsidRDefault="00163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0EA78" w14:textId="77777777" w:rsidR="00846848" w:rsidRDefault="00846848" w:rsidP="0072452B">
      <w:r>
        <w:separator/>
      </w:r>
    </w:p>
  </w:footnote>
  <w:footnote w:type="continuationSeparator" w:id="0">
    <w:p w14:paraId="6514B037" w14:textId="77777777" w:rsidR="00846848" w:rsidRDefault="00846848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E0651" w14:textId="77777777" w:rsidR="00163D48" w:rsidRDefault="00163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82B73" w14:textId="77777777" w:rsidR="00163D48" w:rsidRPr="005F4626" w:rsidRDefault="00163D48" w:rsidP="00163D48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bookmarkStart w:id="0" w:name="_GoBack"/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4A979812" wp14:editId="34B1B458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bookmarkEnd w:id="0"/>
  <w:p w14:paraId="421055BA" w14:textId="77777777" w:rsidR="0072452B" w:rsidRDefault="007245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B0AF9" w14:textId="77777777" w:rsidR="00163D48" w:rsidRDefault="00163D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4A6"/>
    <w:multiLevelType w:val="hybridMultilevel"/>
    <w:tmpl w:val="7398F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4C85"/>
    <w:multiLevelType w:val="hybridMultilevel"/>
    <w:tmpl w:val="E1FE7A86"/>
    <w:lvl w:ilvl="0" w:tplc="FA90F6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37B8"/>
    <w:multiLevelType w:val="multilevel"/>
    <w:tmpl w:val="A9467724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016D8C"/>
    <w:rsid w:val="00163D48"/>
    <w:rsid w:val="00566F27"/>
    <w:rsid w:val="005C14E6"/>
    <w:rsid w:val="005E5F21"/>
    <w:rsid w:val="0072452B"/>
    <w:rsid w:val="007A6729"/>
    <w:rsid w:val="007C0411"/>
    <w:rsid w:val="00846848"/>
    <w:rsid w:val="00994239"/>
    <w:rsid w:val="009D1B73"/>
    <w:rsid w:val="00B41F2E"/>
    <w:rsid w:val="00B64B0B"/>
    <w:rsid w:val="00B82F9B"/>
    <w:rsid w:val="00BD38CC"/>
    <w:rsid w:val="00C157A1"/>
    <w:rsid w:val="00D048E1"/>
    <w:rsid w:val="00D9528A"/>
    <w:rsid w:val="00D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4F035"/>
  <w15:chartTrackingRefBased/>
  <w15:docId w15:val="{92244BD3-7C12-DA4E-AC18-4AC6721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3</cp:revision>
  <dcterms:created xsi:type="dcterms:W3CDTF">2019-02-25T10:15:00Z</dcterms:created>
  <dcterms:modified xsi:type="dcterms:W3CDTF">2019-02-27T11:50:00Z</dcterms:modified>
</cp:coreProperties>
</file>